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8DD" w:rsidRDefault="003F68DD" w:rsidP="003F68DD">
      <w:pPr>
        <w:pStyle w:val="a3"/>
        <w:rPr>
          <w:rFonts w:ascii="Verdana" w:hAnsi="Verdana"/>
          <w:b/>
          <w:bCs/>
          <w:color w:val="000000"/>
          <w:sz w:val="17"/>
          <w:szCs w:val="17"/>
        </w:rPr>
      </w:pPr>
      <w:r>
        <w:rPr>
          <w:rFonts w:ascii="Verdana" w:hAnsi="Verdana"/>
          <w:b/>
          <w:bCs/>
          <w:color w:val="000000"/>
          <w:sz w:val="17"/>
          <w:szCs w:val="17"/>
        </w:rPr>
        <w:t>За кулисами операции "ДЖЕНИФЕР"</w:t>
      </w:r>
    </w:p>
    <w:p w:rsidR="003F68DD" w:rsidRDefault="003F68DD" w:rsidP="003F68DD">
      <w:pPr>
        <w:pStyle w:val="a3"/>
        <w:rPr>
          <w:rFonts w:ascii="Verdana" w:hAnsi="Verdana"/>
          <w:sz w:val="17"/>
          <w:szCs w:val="17"/>
        </w:rPr>
      </w:pPr>
      <w:r>
        <w:rPr>
          <w:rFonts w:ascii="Verdana" w:hAnsi="Verdana"/>
          <w:sz w:val="17"/>
          <w:szCs w:val="17"/>
        </w:rPr>
        <w:t>  </w:t>
      </w:r>
      <w:r>
        <w:rPr>
          <w:rFonts w:ascii="Verdana" w:hAnsi="Verdana"/>
          <w:color w:val="000000"/>
          <w:sz w:val="17"/>
          <w:szCs w:val="17"/>
        </w:rPr>
        <w:t>Штыров А.</w:t>
      </w:r>
    </w:p>
    <w:p w:rsidR="00E624FF" w:rsidRDefault="003F68DD" w:rsidP="003F68DD">
      <w:r>
        <w:rPr>
          <w:rFonts w:ascii="Verdana" w:eastAsia="Times New Roman" w:hAnsi="Verdana"/>
          <w:color w:val="000000"/>
          <w:sz w:val="17"/>
          <w:szCs w:val="17"/>
        </w:rPr>
        <w:t>  Возвратиться к этой истории побудил меня американо-русский видеофильм “Трагедия ПЛ К-129”, переданный по каналу НТВ 9 марта с.г. (комментатор фильма - Евгений Киселев). Основные фигуранты фильма с “российской стороны” - контр-адмирал (в отставке) В. Дыгало, контр-адмирал (в запасе) В. Алексин, И. Жиравина (вдова погибшего старпома К-129), адмирал (в отставке) Н. Амелько и другие.</w:t>
      </w:r>
      <w:r>
        <w:rPr>
          <w:rFonts w:ascii="Verdana" w:eastAsia="Times New Roman" w:hAnsi="Verdana"/>
          <w:color w:val="000000"/>
          <w:sz w:val="17"/>
          <w:szCs w:val="17"/>
        </w:rPr>
        <w:br/>
      </w:r>
      <w:r>
        <w:rPr>
          <w:rFonts w:ascii="Verdana" w:eastAsia="Times New Roman" w:hAnsi="Verdana"/>
          <w:color w:val="000000"/>
          <w:sz w:val="17"/>
          <w:szCs w:val="17"/>
        </w:rPr>
        <w:br/>
        <w:t>Фильм - на 90% американский, с комментариями вышеуказанных лиц. Я не могу иметь каких-либо претензий к американцам: в конце концов, они показали только то, что сочли нужным, а это 25% фактологического материала; остальное по-прежнему скрыто в анналах ЦРУ США. Это их дело. Они хвастливо показывают, как они провели т.н. операцию “Дженифер”.</w:t>
      </w:r>
      <w:r>
        <w:rPr>
          <w:rFonts w:ascii="Verdana" w:eastAsia="Times New Roman" w:hAnsi="Verdana"/>
          <w:color w:val="000000"/>
          <w:sz w:val="17"/>
          <w:szCs w:val="17"/>
        </w:rPr>
        <w:br/>
      </w:r>
      <w:r>
        <w:rPr>
          <w:rFonts w:ascii="Verdana" w:eastAsia="Times New Roman" w:hAnsi="Verdana"/>
          <w:color w:val="000000"/>
          <w:sz w:val="17"/>
          <w:szCs w:val="17"/>
        </w:rPr>
        <w:br/>
        <w:t>В фильме, несмотря на его подчеркнутый документализм, много полуправды (которая подчас хуже простой “неправды”).</w:t>
      </w:r>
      <w:r>
        <w:rPr>
          <w:rFonts w:ascii="Verdana" w:eastAsia="Times New Roman" w:hAnsi="Verdana"/>
          <w:color w:val="000000"/>
          <w:sz w:val="17"/>
          <w:szCs w:val="17"/>
        </w:rPr>
        <w:br/>
      </w:r>
      <w:r>
        <w:rPr>
          <w:rFonts w:ascii="Verdana" w:eastAsia="Times New Roman" w:hAnsi="Verdana"/>
          <w:color w:val="000000"/>
          <w:sz w:val="17"/>
          <w:szCs w:val="17"/>
        </w:rPr>
        <w:br/>
        <w:t>На кадрах видеофильма показан “момент взрыва” в корпусе ПЛ, с выбросом огня наружу. Эффект, рассчитанный на обывателя, но действующий на психику неотразимо. Весьма настойчиво подается версия: лодка-де погибла в результате взрыва аккумуляторной батареи внутри корпуса ПЛ. Это заведомая ложь: в истории подводных флотов мира было много случаев взрывов батарей, и ни в одном случае эти взрывы не сопровождались разрушением прочных корпусов ПЛ (хотя бы из-за противодавления масс забортной воды).</w:t>
      </w:r>
      <w:r>
        <w:rPr>
          <w:rFonts w:ascii="Verdana" w:eastAsia="Times New Roman" w:hAnsi="Verdana"/>
          <w:color w:val="000000"/>
          <w:sz w:val="17"/>
          <w:szCs w:val="17"/>
        </w:rPr>
        <w:br/>
      </w:r>
      <w:r>
        <w:rPr>
          <w:rFonts w:ascii="Verdana" w:eastAsia="Times New Roman" w:hAnsi="Verdana"/>
          <w:color w:val="000000"/>
          <w:sz w:val="17"/>
          <w:szCs w:val="17"/>
        </w:rPr>
        <w:br/>
        <w:t>Согласно настойчиво подаваемой американцами версии, вспышка от взрыва на поверхности океана была зафиксирована РИСЗ (разведывательным спутником США); при этом как-то опускается тот факт, что РИСЗ США в марте 1968 г. зафиксировал яркую вспышку в южной части Тихого океана, в то время как гибель ПЛ К-129 произошла в северной части Тихого океана, то есть на расстоянии свыше 2000 морских миль. Простая прокладка этих событий на карту сразу показала бы это несовпадение. Но никто из “специалистов” не потрудился сделать это.</w:t>
      </w:r>
      <w:r>
        <w:rPr>
          <w:rFonts w:ascii="Verdana" w:eastAsia="Times New Roman" w:hAnsi="Verdana"/>
          <w:color w:val="000000"/>
          <w:sz w:val="17"/>
          <w:szCs w:val="17"/>
        </w:rPr>
        <w:br/>
      </w:r>
      <w:r>
        <w:rPr>
          <w:rFonts w:ascii="Verdana" w:eastAsia="Times New Roman" w:hAnsi="Verdana"/>
          <w:color w:val="000000"/>
          <w:sz w:val="17"/>
          <w:szCs w:val="17"/>
        </w:rPr>
        <w:br/>
        <w:t>Американцами тщательно замалчивается факт причастности к трагедии с ПЛ К-129 следящей за ней американской ПЛА “Суордфиш”. Они не опровергали, а просто замалчивали.</w:t>
      </w:r>
      <w:r>
        <w:rPr>
          <w:rFonts w:ascii="Verdana" w:eastAsia="Times New Roman" w:hAnsi="Verdana"/>
          <w:color w:val="000000"/>
          <w:sz w:val="17"/>
          <w:szCs w:val="17"/>
        </w:rPr>
        <w:br/>
      </w:r>
      <w:r>
        <w:rPr>
          <w:rFonts w:ascii="Verdana" w:eastAsia="Times New Roman" w:hAnsi="Verdana"/>
          <w:color w:val="000000"/>
          <w:sz w:val="17"/>
          <w:szCs w:val="17"/>
        </w:rPr>
        <w:br/>
        <w:t>Ссылка бывшего в 1968 году командующим ТОФ адмирала Н. Амелько на то, что “он узнал о скрытом заходе ПЛА “Суордфиш” в японскую ВМБ Йокосука для “косметических действий” якобы из какой-то японской газетки, является тоже “полуправдой”. Эти данные для адмирала Амелько добыла разведка флота, о чем следовало бы уважаемому адмиралу помнить - просто указанное ведомство не принято было афишировать. Кроме того, штаб ТОФ в то время не мог “привязать” столь необычные действия американской ПЛА к каким-либо характерным событиям в зоне ответственности нашего Тихоокеанского флота. И даже, когда развернулись поисковые действия по не вышедшей на связь ПЛ К-129 в марте 1968 г., ни у кого из командования флотом не возникло мысли о близком совпадении двух фактов: такова логика “командного мышления” тех времен.</w:t>
      </w:r>
      <w:r>
        <w:rPr>
          <w:rFonts w:ascii="Verdana" w:eastAsia="Times New Roman" w:hAnsi="Verdana"/>
          <w:color w:val="000000"/>
          <w:sz w:val="17"/>
          <w:szCs w:val="17"/>
        </w:rPr>
        <w:br/>
      </w:r>
      <w:r>
        <w:rPr>
          <w:rFonts w:ascii="Verdana" w:eastAsia="Times New Roman" w:hAnsi="Verdana"/>
          <w:color w:val="000000"/>
          <w:sz w:val="17"/>
          <w:szCs w:val="17"/>
        </w:rPr>
        <w:br/>
        <w:t>Душераздирающая демонстрация “выпадения” из корпуса ПЛ К-129 ракеты “с водородной головкой” с угрозой гигантского взрыва - даже непосвященному это очевидно - не более чем показ муляжа ракеты “под светом прожекторов и глазами телекамер”: в любом случае ракета находилась в шахте с закрытой массивной крышкой и вывалиться просто так не могла; известно, что ПЛ К-129 лежала на грунте океана в “нормальном положении” и при подъеме в клещах не переворачивалась. Эти кадры придуманы киношниками от ЦРУ, что очевидно даже неопытному глазу.</w:t>
      </w:r>
      <w:r>
        <w:rPr>
          <w:rFonts w:ascii="Verdana" w:eastAsia="Times New Roman" w:hAnsi="Verdana"/>
          <w:color w:val="000000"/>
          <w:sz w:val="17"/>
          <w:szCs w:val="17"/>
        </w:rPr>
        <w:br/>
      </w:r>
      <w:r>
        <w:rPr>
          <w:rFonts w:ascii="Verdana" w:eastAsia="Times New Roman" w:hAnsi="Verdana"/>
          <w:color w:val="000000"/>
          <w:sz w:val="17"/>
          <w:szCs w:val="17"/>
        </w:rPr>
        <w:br/>
        <w:t>Сама погибшая ПЛ К-129 никогда не несла на борту это название; она имела бортовой номер “574”, который перед выходом в поход закрашивался. Кадры, рассчитанные на неискушенного зрителя-обывателя. Не исключено, что этот психологический эффект придуман самим Е. Киселевым, главным комментатором сего фильма и извратителем правды.</w:t>
      </w:r>
      <w:r>
        <w:rPr>
          <w:rFonts w:ascii="Verdana" w:eastAsia="Times New Roman" w:hAnsi="Verdana"/>
          <w:color w:val="000000"/>
          <w:sz w:val="17"/>
          <w:szCs w:val="17"/>
        </w:rPr>
        <w:br/>
      </w:r>
      <w:r>
        <w:rPr>
          <w:rFonts w:ascii="Verdana" w:eastAsia="Times New Roman" w:hAnsi="Verdana"/>
          <w:color w:val="000000"/>
          <w:sz w:val="17"/>
          <w:szCs w:val="17"/>
        </w:rPr>
        <w:br/>
        <w:t>В фильме показаны кадры “благородного перезахоронения” погибших подводников числом 6 человек, под двумя флагами (США и СССР) и под Гимн Советского Союза. Съемка зафиксировала церемонию перезахоронения только двоих (возможно, для показа самой процедуры). Однако уже в 1974 году мы (разведка ТОФ) знали, из носовой части ПЛ К-129 были извлечены не 6, а 58 погибших подводников. Вопрос: куда дели остальных? Судя по фильмокадрам, перезахоронение 6 подводников произведено где-то в районе Восточного побережья США, в то время как сама операция по “извлечению содержимого из ПЛ” была проведена в районе острова Мауи (необитаемого в то время) в системе Гавайских островов. Но это детали.</w:t>
      </w:r>
      <w:r>
        <w:rPr>
          <w:rFonts w:ascii="Verdana" w:eastAsia="Times New Roman" w:hAnsi="Verdana"/>
          <w:color w:val="000000"/>
          <w:sz w:val="17"/>
          <w:szCs w:val="17"/>
        </w:rPr>
        <w:br/>
      </w:r>
      <w:r>
        <w:rPr>
          <w:rFonts w:ascii="Verdana" w:eastAsia="Times New Roman" w:hAnsi="Verdana"/>
          <w:color w:val="000000"/>
          <w:sz w:val="17"/>
          <w:szCs w:val="17"/>
        </w:rPr>
        <w:br/>
        <w:t xml:space="preserve">И так далее. В фильме “красной строкой” проводится мысль, она подобострастно поддерживается “продюсером Киселевым”, что “русские”, то есть “мы” с идиотской наивностью гадали, что же там, в середине океана, затеяли эти американцы. Между тем, почти за год до главной фазы операции ЦРУ США “Дженифер” разведка Тихоокеанского флота предпринимала отчаянные усилия по вскрытию </w:t>
      </w:r>
      <w:r>
        <w:rPr>
          <w:rFonts w:ascii="Verdana" w:eastAsia="Times New Roman" w:hAnsi="Verdana"/>
          <w:color w:val="000000"/>
          <w:sz w:val="17"/>
          <w:szCs w:val="17"/>
        </w:rPr>
        <w:lastRenderedPageBreak/>
        <w:t>замысла этой тайной операции и организации помеховых действий (что, вообще-то говоря, не относится к функциям разведки; но в те времена существовал принцип - “ты создал проблему, вот и разгрызай ее сам”).</w:t>
      </w:r>
      <w:r>
        <w:rPr>
          <w:rFonts w:ascii="Verdana" w:eastAsia="Times New Roman" w:hAnsi="Verdana"/>
          <w:color w:val="000000"/>
          <w:sz w:val="17"/>
          <w:szCs w:val="17"/>
        </w:rPr>
        <w:br/>
      </w:r>
      <w:r>
        <w:rPr>
          <w:rFonts w:ascii="Verdana" w:eastAsia="Times New Roman" w:hAnsi="Verdana"/>
          <w:color w:val="000000"/>
          <w:sz w:val="17"/>
          <w:szCs w:val="17"/>
        </w:rPr>
        <w:br/>
        <w:t>Современного российского обывателя, привыкшего к осознанию всемогущества американского доллара и одичавшего от собственного безденежья, безусловно ошарашивает тот факт, что “сверхбогатые янки” отвалили на операцию “Дженифер” аж 350 миллионов (!) долларов. Видимо, по их расчетам, извлеченные секреты окупают всю операцию. И это их дело, если эти доллары “некуда девать”. Между тем сама расходная часть операции выглядит не таровато, а глуповато.</w:t>
      </w:r>
      <w:r>
        <w:rPr>
          <w:rFonts w:ascii="Verdana" w:eastAsia="Times New Roman" w:hAnsi="Verdana"/>
          <w:color w:val="000000"/>
          <w:sz w:val="17"/>
          <w:szCs w:val="17"/>
        </w:rPr>
        <w:br/>
      </w:r>
      <w:r>
        <w:rPr>
          <w:rFonts w:ascii="Verdana" w:eastAsia="Times New Roman" w:hAnsi="Verdana"/>
          <w:color w:val="000000"/>
          <w:sz w:val="17"/>
          <w:szCs w:val="17"/>
        </w:rPr>
        <w:br/>
        <w:t>Однажды в личной переписке со своими бывшими коллегами по специальной деятельности я позволил заметить, что “если бы нам выделялась хотя бы десятая часть этой суммы, мы бы смогли поставить американцев “на уши”. К сожалению, разведка ВМФ (а разведка ТОФ - ее составная часть) была вынуждена действовать по столь модному во времена “развитого социализма” так называемому “хозспособу”, то есть разгрызать проблемы, исходя из утлых сил и средств и “перенапруги гениев поневоле”.</w:t>
      </w:r>
      <w:r>
        <w:rPr>
          <w:rFonts w:ascii="Verdana" w:eastAsia="Times New Roman" w:hAnsi="Verdana"/>
          <w:color w:val="000000"/>
          <w:sz w:val="17"/>
          <w:szCs w:val="17"/>
        </w:rPr>
        <w:br/>
      </w:r>
      <w:r>
        <w:rPr>
          <w:rFonts w:ascii="Verdana" w:eastAsia="Times New Roman" w:hAnsi="Verdana"/>
          <w:color w:val="000000"/>
          <w:sz w:val="17"/>
          <w:szCs w:val="17"/>
        </w:rPr>
        <w:br/>
        <w:t>Ниже - о фактуре событий того времени.</w:t>
      </w:r>
      <w:r>
        <w:rPr>
          <w:rFonts w:ascii="Verdana" w:eastAsia="Times New Roman" w:hAnsi="Verdana"/>
          <w:color w:val="000000"/>
          <w:sz w:val="17"/>
          <w:szCs w:val="17"/>
        </w:rPr>
        <w:br/>
      </w:r>
      <w:r>
        <w:rPr>
          <w:rFonts w:ascii="Verdana" w:eastAsia="Times New Roman" w:hAnsi="Verdana"/>
          <w:color w:val="000000"/>
          <w:sz w:val="17"/>
          <w:szCs w:val="17"/>
        </w:rPr>
        <w:br/>
        <w:t>24 февраля 1968 года из пункта базирования на Камчатке вышла на внеплановое боевое патрулирование в восточной части Тихого океана дизельная ракетная ПЛ К-129, бортовой номер “574”. Подводный крейсер имел на борту 3 баллистические ракеты Р-13 с подводным стартом и ядерными головными частями большой мощности, кроме того - две торпеды с ядерными зарядами. Командир подводного крейсера - капитан 1-го ранга Владимир Иванович Кобзарь, один из опытнейших подводников того времени.</w:t>
      </w:r>
      <w:r>
        <w:rPr>
          <w:rFonts w:ascii="Verdana" w:eastAsia="Times New Roman" w:hAnsi="Verdana"/>
          <w:color w:val="000000"/>
          <w:sz w:val="17"/>
          <w:szCs w:val="17"/>
        </w:rPr>
        <w:br/>
      </w:r>
      <w:r>
        <w:rPr>
          <w:rFonts w:ascii="Verdana" w:eastAsia="Times New Roman" w:hAnsi="Verdana"/>
          <w:color w:val="000000"/>
          <w:sz w:val="17"/>
          <w:szCs w:val="17"/>
        </w:rPr>
        <w:br/>
        <w:t>Следует принять во внимание, что К-129 прибыла на базу из своего планового похода за 1,5 месяца до этой даты. Материальная часть требовала восстановительного ремонта, а экипаж был измучен изнурительным предыдущим плаванием. Однако очередная ПЛ оказалась “не готовой”, и по устоявшемуся порядку командование ТОФ начало выпихивать в поход злополучную К-129. По принципу - “за того товарища”. До настоящего времени не ясно, понес ли какое наказание командир неподготовленной ПЛ. И тем, возможно, уберег свою жизнь и свой экипаж.</w:t>
      </w:r>
      <w:r>
        <w:rPr>
          <w:rFonts w:ascii="Verdana" w:eastAsia="Times New Roman" w:hAnsi="Verdana"/>
          <w:color w:val="000000"/>
          <w:sz w:val="17"/>
          <w:szCs w:val="17"/>
        </w:rPr>
        <w:br/>
      </w:r>
      <w:r>
        <w:rPr>
          <w:rFonts w:ascii="Verdana" w:eastAsia="Times New Roman" w:hAnsi="Verdana"/>
          <w:color w:val="000000"/>
          <w:sz w:val="17"/>
          <w:szCs w:val="17"/>
        </w:rPr>
        <w:br/>
        <w:t>Конечно же, экипаж ПЛ К-129 принял очередную задачу “с зубовным скрежетом”, но… приказ есть приказ. Подводная лодка К-129 начала экстренную подготовку к новому походу. Удалось отозвать из уже “успевших улизнуть в отпуска на материк” только часть офицеров. Недостающих пришлось доукомплектовывать с других ПЛ соединения. Кроме того, на борт была принята группа матросов-учеников из подплава.</w:t>
      </w:r>
      <w:r>
        <w:rPr>
          <w:rFonts w:ascii="Verdana" w:eastAsia="Times New Roman" w:hAnsi="Verdana"/>
          <w:color w:val="000000"/>
          <w:sz w:val="17"/>
          <w:szCs w:val="17"/>
        </w:rPr>
        <w:br/>
      </w:r>
      <w:r>
        <w:rPr>
          <w:rFonts w:ascii="Verdana" w:eastAsia="Times New Roman" w:hAnsi="Verdana"/>
          <w:color w:val="000000"/>
          <w:sz w:val="17"/>
          <w:szCs w:val="17"/>
        </w:rPr>
        <w:br/>
        <w:t>Насколько качественно и ответственно готовилась к походу ПЛ К-129 со стороны штабов и служб дивизии, лучше всего мог бы ответить командир дивизии контр-адмирал В. Дыгало (или командир 15-й эскадры контр-адмирал Я. Криворучко).</w:t>
      </w:r>
      <w:r>
        <w:rPr>
          <w:rFonts w:ascii="Verdana" w:eastAsia="Times New Roman" w:hAnsi="Verdana"/>
          <w:color w:val="000000"/>
          <w:sz w:val="17"/>
          <w:szCs w:val="17"/>
        </w:rPr>
        <w:br/>
      </w:r>
      <w:r>
        <w:rPr>
          <w:rFonts w:ascii="Verdana" w:eastAsia="Times New Roman" w:hAnsi="Verdana"/>
          <w:color w:val="000000"/>
          <w:sz w:val="17"/>
          <w:szCs w:val="17"/>
        </w:rPr>
        <w:br/>
        <w:t>Обращает на себя внимание, однако, тот факт, что на КП эскадры не оказалось списка экипажа ПЛ К-129 (подписанного лично командиром и заверенного печатью корабля), о чем спохватились только 12 суток спустя, когда К-129 не вышла на связь. С военной точки зрения - это не просто разгильдяйство, а преступление. Подчеркиваю: подводная лодка ушла не на прогулку, не в полигон БП, а в боевой поход (!).</w:t>
      </w:r>
      <w:r>
        <w:rPr>
          <w:rFonts w:ascii="Verdana" w:eastAsia="Times New Roman" w:hAnsi="Verdana"/>
          <w:color w:val="000000"/>
          <w:sz w:val="17"/>
          <w:szCs w:val="17"/>
        </w:rPr>
        <w:br/>
      </w:r>
      <w:r>
        <w:rPr>
          <w:rFonts w:ascii="Verdana" w:eastAsia="Times New Roman" w:hAnsi="Verdana"/>
          <w:color w:val="000000"/>
          <w:sz w:val="17"/>
          <w:szCs w:val="17"/>
        </w:rPr>
        <w:br/>
        <w:t>8 марта, в поворотной точке маршрута, подводная лодка не дала обусловленный боевым распоряжением короткий сигнал о проходе контрольного рубежа. Первым обратил на это внимание оперативный дежурный ВМФ на ЦКП ВМФ, который объявил тревогу.</w:t>
      </w:r>
      <w:r>
        <w:rPr>
          <w:rFonts w:ascii="Verdana" w:eastAsia="Times New Roman" w:hAnsi="Verdana"/>
          <w:color w:val="000000"/>
          <w:sz w:val="17"/>
          <w:szCs w:val="17"/>
        </w:rPr>
        <w:br/>
      </w:r>
      <w:r>
        <w:rPr>
          <w:rFonts w:ascii="Verdana" w:eastAsia="Times New Roman" w:hAnsi="Verdana"/>
          <w:color w:val="000000"/>
          <w:sz w:val="17"/>
          <w:szCs w:val="17"/>
        </w:rPr>
        <w:br/>
        <w:t>Спустя некоторое время силами Камчатской флотилии, а в последующем и флота, с переброской авиации даже с Северного флота были организованы поисковые действия с центром в расчетной точке маршрута К-129. Однако поиск результатов не дал. Слабая надежда, что ПЛ дрейфует в надводном положении, лишенная хода и радиосвязи, иссякла через две недели поиска. Шум и гам в эфире привлек внимание американцев, которые “любезно” обратили внимание “русских” на “масляное” пятно в океане. Анализ собранной с поверхности пленки показал, что пятно соляровое и присущее подводным лодкам ВМФ СССР.</w:t>
      </w:r>
      <w:r>
        <w:rPr>
          <w:rFonts w:ascii="Verdana" w:eastAsia="Times New Roman" w:hAnsi="Verdana"/>
          <w:color w:val="000000"/>
          <w:sz w:val="17"/>
          <w:szCs w:val="17"/>
        </w:rPr>
        <w:br/>
      </w:r>
      <w:r>
        <w:rPr>
          <w:rFonts w:ascii="Verdana" w:eastAsia="Times New Roman" w:hAnsi="Verdana"/>
          <w:color w:val="000000"/>
          <w:sz w:val="17"/>
          <w:szCs w:val="17"/>
        </w:rPr>
        <w:br/>
        <w:t>Обращает на себя внимание факт, что якобы катастрофу погружающейся в океанские пучины лодки по треску и шуму разлома корпуса обнаружили и запеленговали донные береговые аккустические станции (БГАС) системы “Сосус” США. Но, если даже и принять во внимание эту версию, подсунутую нам американцами впоследствии, эти же американцы не проинформировали ТОФ СССР о месте гибели ПЛ. Оставив, так сказать, это “для себя”. Сама эта версия не заслуживает доверия, поскольку ближайшая БГАС этой системы находилась на возвышении Императорских Гор (участок океанского дна) на расстоянии свыше 300 морских миль. Точность ее пеленгования не выше 1-3°, поэтому база БГАС могла бы дать точность места “события” не выше “пятна” с радиусом 30 миль. В действительности рекламные возможности системы “Сосус” еще ниже.</w:t>
      </w:r>
      <w:r>
        <w:rPr>
          <w:rFonts w:ascii="Verdana" w:eastAsia="Times New Roman" w:hAnsi="Verdana"/>
          <w:color w:val="000000"/>
          <w:sz w:val="17"/>
          <w:szCs w:val="17"/>
        </w:rPr>
        <w:br/>
      </w:r>
      <w:r>
        <w:rPr>
          <w:rFonts w:ascii="Verdana" w:eastAsia="Times New Roman" w:hAnsi="Verdana"/>
          <w:color w:val="000000"/>
          <w:sz w:val="17"/>
          <w:szCs w:val="17"/>
        </w:rPr>
        <w:lastRenderedPageBreak/>
        <w:br/>
        <w:t>Ясно, что лодка погибла по не установленным тогда причинам. Со временем поисковые действия были свернуты и этот грустный факт был вытеснен другими событиями на Тихоокеанском и других флотах. А в штабах и на соединениях об этом предпочитали, стараниями особых политотделов, помалкивать.</w:t>
      </w:r>
      <w:r>
        <w:rPr>
          <w:rFonts w:ascii="Verdana" w:eastAsia="Times New Roman" w:hAnsi="Verdana"/>
          <w:color w:val="000000"/>
          <w:sz w:val="17"/>
          <w:szCs w:val="17"/>
        </w:rPr>
        <w:br/>
      </w:r>
      <w:r>
        <w:rPr>
          <w:rFonts w:ascii="Verdana" w:eastAsia="Times New Roman" w:hAnsi="Verdana"/>
          <w:color w:val="000000"/>
          <w:sz w:val="17"/>
          <w:szCs w:val="17"/>
        </w:rPr>
        <w:br/>
        <w:t>По нашей (разведки флота) версии, с выходом ПЛ К-129 в обусловленный графиком боевых служб срок, за ней было установлено скрытое слежение “дежурившей” в Авачинском заливе американской атомной подводной лодки “Суордфиш”, которая, по нашим данным, в указанный период в базах 7-го и 3-го флотов США не отмечалась.</w:t>
      </w:r>
      <w:r>
        <w:rPr>
          <w:rFonts w:ascii="Verdana" w:eastAsia="Times New Roman" w:hAnsi="Verdana"/>
          <w:color w:val="000000"/>
          <w:sz w:val="17"/>
          <w:szCs w:val="17"/>
        </w:rPr>
        <w:br/>
      </w:r>
      <w:r>
        <w:rPr>
          <w:rFonts w:ascii="Verdana" w:eastAsia="Times New Roman" w:hAnsi="Verdana"/>
          <w:color w:val="000000"/>
          <w:sz w:val="17"/>
          <w:szCs w:val="17"/>
        </w:rPr>
        <w:br/>
        <w:t>Известно, однако, что 11-12 марта, предположительно через 3-4 суток после времени невыхода К-129 на связь, ПЛА “Суордфиш” прибыла ночью в ВМБ Японии Йокосука со смятым ограждением боевой рубки. Лодке в течение ночи был выполнен “косметический” ремонт (наложение заплат, подкраска). С рассветом ПЛА “Суордфиш” покинула ВМБ Йокосука и убыла в неизвестном направлении. Много позднее удалось установить, что с экипажа ПЛА была взята подписка о неразглашении какой-то тайны. Во всяком случае, ПЛА “Суордфиш” не отмечалась в море впоследствии около 1,5 лет.</w:t>
      </w:r>
      <w:r>
        <w:rPr>
          <w:rFonts w:ascii="Verdana" w:eastAsia="Times New Roman" w:hAnsi="Verdana"/>
          <w:color w:val="000000"/>
          <w:sz w:val="17"/>
          <w:szCs w:val="17"/>
        </w:rPr>
        <w:br/>
      </w:r>
      <w:r>
        <w:rPr>
          <w:rFonts w:ascii="Verdana" w:eastAsia="Times New Roman" w:hAnsi="Verdana"/>
          <w:color w:val="000000"/>
          <w:sz w:val="17"/>
          <w:szCs w:val="17"/>
        </w:rPr>
        <w:br/>
        <w:t>Был ли связан этот факт с фактом гибели ПЛ К-129, я не знаю, так как в это время служил в должности командира дизельной ПЛ на 6-й эскадре ПЛ ТОФ (б. Улисс).</w:t>
      </w:r>
      <w:r>
        <w:rPr>
          <w:rFonts w:ascii="Verdana" w:eastAsia="Times New Roman" w:hAnsi="Verdana"/>
          <w:color w:val="000000"/>
          <w:sz w:val="17"/>
          <w:szCs w:val="17"/>
        </w:rPr>
        <w:br/>
      </w:r>
      <w:r>
        <w:rPr>
          <w:rFonts w:ascii="Verdana" w:eastAsia="Times New Roman" w:hAnsi="Verdana"/>
          <w:color w:val="000000"/>
          <w:sz w:val="17"/>
          <w:szCs w:val="17"/>
        </w:rPr>
        <w:br/>
        <w:t>Впервые я занялся проблемой К-129, когда в середине 1970 года перешел на должность заместителя начальника разведки ТОФ и начал заново создавать направление “разведки подводных сред”.</w:t>
      </w:r>
      <w:r>
        <w:rPr>
          <w:rFonts w:ascii="Verdana" w:eastAsia="Times New Roman" w:hAnsi="Verdana"/>
          <w:color w:val="000000"/>
          <w:sz w:val="17"/>
          <w:szCs w:val="17"/>
        </w:rPr>
        <w:br/>
      </w:r>
      <w:r>
        <w:rPr>
          <w:rFonts w:ascii="Verdana" w:eastAsia="Times New Roman" w:hAnsi="Verdana"/>
          <w:color w:val="000000"/>
          <w:sz w:val="17"/>
          <w:szCs w:val="17"/>
        </w:rPr>
        <w:br/>
        <w:t>Последующие утверждения представителей командования ТОФ США, что якобы ПЛА “Суордфиш” получила повреждения от столкновения с айсбергом, не заслуживает внимания: в марте в центральной части океана айсберги отсутствуют, да и вообще в этот район океана они не “заплывают” даже в конце зимы и по веснам.</w:t>
      </w:r>
      <w:r>
        <w:rPr>
          <w:rFonts w:ascii="Verdana" w:eastAsia="Times New Roman" w:hAnsi="Verdana"/>
          <w:color w:val="000000"/>
          <w:sz w:val="17"/>
          <w:szCs w:val="17"/>
        </w:rPr>
        <w:br/>
      </w:r>
      <w:r>
        <w:rPr>
          <w:rFonts w:ascii="Verdana" w:eastAsia="Times New Roman" w:hAnsi="Verdana"/>
          <w:color w:val="000000"/>
          <w:sz w:val="17"/>
          <w:szCs w:val="17"/>
        </w:rPr>
        <w:br/>
        <w:t>Разведке флота уже тогда было, на основе многочисленных признаков, известно, что американцы пытались установить сопроводительное слежение за всеми выходящими на патрулирование в океан советскими подводными лодками, и особенно неукоснительно этот порядок выдерживался, когда на смену дизельным пришли атомные ПЛ-ракетоносцы.</w:t>
      </w:r>
      <w:r>
        <w:rPr>
          <w:rFonts w:ascii="Verdana" w:eastAsia="Times New Roman" w:hAnsi="Verdana"/>
          <w:color w:val="000000"/>
          <w:sz w:val="17"/>
          <w:szCs w:val="17"/>
        </w:rPr>
        <w:br/>
      </w:r>
      <w:r>
        <w:rPr>
          <w:rFonts w:ascii="Verdana" w:eastAsia="Times New Roman" w:hAnsi="Verdana"/>
          <w:color w:val="000000"/>
          <w:sz w:val="17"/>
          <w:szCs w:val="17"/>
        </w:rPr>
        <w:br/>
        <w:t>Предположительно ПЛА “Суордфиш” вела скрытое слежение за ПЛ К-129, удерживаясь в ее кормовых “теневых” секторах 150-180-150° на малошумных скоростях малых ходов. Но с присущей командирам американских ПЛА наглостью периодически сближаясь на критические дистанции и с подныриванием.</w:t>
      </w:r>
      <w:r>
        <w:rPr>
          <w:rFonts w:ascii="Verdana" w:eastAsia="Times New Roman" w:hAnsi="Verdana"/>
          <w:color w:val="000000"/>
          <w:sz w:val="17"/>
          <w:szCs w:val="17"/>
        </w:rPr>
        <w:br/>
      </w:r>
      <w:r>
        <w:rPr>
          <w:rFonts w:ascii="Verdana" w:eastAsia="Times New Roman" w:hAnsi="Verdana"/>
          <w:color w:val="000000"/>
          <w:sz w:val="17"/>
          <w:szCs w:val="17"/>
        </w:rPr>
        <w:br/>
        <w:t>Нельзя не учитывать, что по установившейся практике, в целях достижения максимальной “радиолокационной” скрытности, подводным лодкам боевой службы того времени прямо предписывалось - находиться не менее 90% времени в “подводном положении”, т.е. на глубинах от перископной до обеспечивающей радиоприем с берега (как правило, 30-40 метров). Такому смешанному “скрытному” режиму движения в наибольшей степени соответствовал режим движения “под РДП” (работа дизеля под водой). Командирам прямо предписывалось, в унаследование от тактики времен Второй мировой войны, максимально возможно использовать режим РДП. И одним из критериев успешности выполнения задач похода являлся процент времени плавания под РДП, что впоследствии явилось критерием своеобразной лихости. ПЛ К-129 отнюдь не была “отстающей” в искусстве плавания под РДП на океанской волне.</w:t>
      </w:r>
      <w:r>
        <w:rPr>
          <w:rFonts w:ascii="Verdana" w:eastAsia="Times New Roman" w:hAnsi="Verdana"/>
          <w:color w:val="000000"/>
          <w:sz w:val="17"/>
          <w:szCs w:val="17"/>
        </w:rPr>
        <w:br/>
      </w:r>
      <w:r>
        <w:rPr>
          <w:rFonts w:ascii="Verdana" w:eastAsia="Times New Roman" w:hAnsi="Verdana"/>
          <w:color w:val="000000"/>
          <w:sz w:val="17"/>
          <w:szCs w:val="17"/>
        </w:rPr>
        <w:br/>
        <w:t>По нашей версии, подводная лодка бортовой номер “574” (К-129) была непреднамеренно протаранена при повороте нашей ПЛ на новый курс следящей за ней в кормовом “теневом” секторе на критически малых дистанциях и прозевавшей поворот американской подводной лодкой. Мы утверждаем - непреднамеренно, ибо дураков рисковать и тогда не было. Наша подводная лодка, наиболее вероятно, следовала на перископной глубине в режиме РДП в условиях повышенной шумности.</w:t>
      </w:r>
      <w:r>
        <w:rPr>
          <w:rFonts w:ascii="Verdana" w:eastAsia="Times New Roman" w:hAnsi="Verdana"/>
          <w:color w:val="000000"/>
          <w:sz w:val="17"/>
          <w:szCs w:val="17"/>
        </w:rPr>
        <w:br/>
      </w:r>
      <w:r>
        <w:rPr>
          <w:rFonts w:ascii="Verdana" w:eastAsia="Times New Roman" w:hAnsi="Verdana"/>
          <w:color w:val="000000"/>
          <w:sz w:val="17"/>
          <w:szCs w:val="17"/>
        </w:rPr>
        <w:br/>
        <w:t>Как нам представляется, американская ПЛА обычно следовала за нашей субмариной на дальности скрытного слежения и резко сближалась именно при постановке ПЛ под РДП, не рискуя быть контр-обнаруженной. При этом опасно маневрировала, вплоть до подныривания под корпус нашей ПЛ. При столкновении ударила своей боевой рубкой (лобовой частью) в корпус нашей ПЛ в районе 3-го отсека (центрального поста), о чем свидетельствует рубленая вертикальная трещина в корпусе погибшей К-129. Принимая огромные массы воды, К-129 провалилась в океанские пучины, ибо не могла справиться с быстрой потерей плавучести. Столкновение произошло предположительно вечером 7 марта в поворотной точке маршрута Ш=40°00' Д=180°00'; подводная лодка должна была дать короткий сигнал о проходе контрольной точки в 0.00 8 марта, однако сигнала на ЦКП ВМФ не поступило. ПЛ К-129 легла на дно океана в точке Ш=40°06' сев. Д=179°57' на глубине свыше 5200 метров, при этом на ровном киле. Удаление от Камчатки около 1230 миль. В последующем эта точка фигурировала в официальных документах, как “точка К”.</w:t>
      </w:r>
      <w:r>
        <w:rPr>
          <w:rFonts w:ascii="Verdana" w:eastAsia="Times New Roman" w:hAnsi="Verdana"/>
          <w:color w:val="000000"/>
          <w:sz w:val="17"/>
          <w:szCs w:val="17"/>
        </w:rPr>
        <w:br/>
      </w:r>
      <w:r>
        <w:rPr>
          <w:rFonts w:ascii="Verdana" w:eastAsia="Times New Roman" w:hAnsi="Verdana"/>
          <w:color w:val="000000"/>
          <w:sz w:val="17"/>
          <w:szCs w:val="17"/>
        </w:rPr>
        <w:br/>
        <w:t>В последующем, когда тайное стало явным, представители ВМС США на брифингах упорно отрицали факт столкновения и удара своей ПЛА в корпус К-129. В позиции командования ТОФ США четко выявлялись три характерных аспекта:</w:t>
      </w:r>
      <w:r>
        <w:rPr>
          <w:rFonts w:ascii="Verdana" w:eastAsia="Times New Roman" w:hAnsi="Verdana"/>
          <w:color w:val="000000"/>
          <w:sz w:val="17"/>
          <w:szCs w:val="17"/>
        </w:rPr>
        <w:br/>
      </w:r>
      <w:r>
        <w:rPr>
          <w:rFonts w:ascii="Verdana" w:eastAsia="Times New Roman" w:hAnsi="Verdana"/>
          <w:color w:val="000000"/>
          <w:sz w:val="17"/>
          <w:szCs w:val="17"/>
        </w:rPr>
        <w:lastRenderedPageBreak/>
        <w:br/>
        <w:t xml:space="preserve">- намеренное сокрытие факта и выгораживание командира ПЛА, которого специалисты и пресса могли обвинить в неоправданной лихости и безграмотном маневрировании: мотив “защиты чести мундира”; </w:t>
      </w:r>
      <w:r>
        <w:rPr>
          <w:rFonts w:ascii="Verdana" w:eastAsia="Times New Roman" w:hAnsi="Verdana"/>
          <w:color w:val="000000"/>
          <w:sz w:val="17"/>
          <w:szCs w:val="17"/>
        </w:rPr>
        <w:br/>
        <w:t xml:space="preserve">- опасение обвинения мировой общественностью командования ВМС США в преднамеренном уничтожении нашей ПЛ в мирное время, что могло привести к очередному резкому обострению военно-политической обстановки; </w:t>
      </w:r>
      <w:r>
        <w:rPr>
          <w:rFonts w:ascii="Verdana" w:eastAsia="Times New Roman" w:hAnsi="Verdana"/>
          <w:color w:val="000000"/>
          <w:sz w:val="17"/>
          <w:szCs w:val="17"/>
        </w:rPr>
        <w:br/>
        <w:t xml:space="preserve">- своеобразная реклама технических возможностей донных станций гидроакустического наблюдения; в действительности они много хуже. </w:t>
      </w:r>
      <w:r>
        <w:rPr>
          <w:rFonts w:ascii="Verdana" w:eastAsia="Times New Roman" w:hAnsi="Verdana"/>
          <w:color w:val="000000"/>
          <w:sz w:val="17"/>
          <w:szCs w:val="17"/>
        </w:rPr>
        <w:br/>
        <w:t>Бесспорен факт, что американцы знали место нашей погибшей ПЛ с точностью от 1 до 3 миль, что могла установить только ПЛА (каких-либо кораблей или судов в районе гибели ПЛ не было, что установлено совершенно точно).</w:t>
      </w:r>
      <w:r>
        <w:rPr>
          <w:rFonts w:ascii="Verdana" w:eastAsia="Times New Roman" w:hAnsi="Verdana"/>
          <w:color w:val="000000"/>
          <w:sz w:val="17"/>
          <w:szCs w:val="17"/>
        </w:rPr>
        <w:br/>
      </w:r>
      <w:r>
        <w:rPr>
          <w:rFonts w:ascii="Verdana" w:eastAsia="Times New Roman" w:hAnsi="Verdana"/>
          <w:color w:val="000000"/>
          <w:sz w:val="17"/>
          <w:szCs w:val="17"/>
        </w:rPr>
        <w:br/>
        <w:t>В последующем, в период между 1968-1973 гг. американцы обследовали место, положение и состояние корпуса К-129 глубоководным управляемым батискафом “Триест-2” (по другим данным - “Мицар”), что позволило авторитетам ЦРУ сделать вывод о возможности подъема ПЛ и это легло в основу замысла скрытной операции, получившей кодовое название “Дженифер”.</w:t>
      </w:r>
      <w:r>
        <w:rPr>
          <w:rFonts w:ascii="Verdana" w:eastAsia="Times New Roman" w:hAnsi="Verdana"/>
          <w:color w:val="000000"/>
          <w:sz w:val="17"/>
          <w:szCs w:val="17"/>
        </w:rPr>
        <w:br/>
      </w:r>
      <w:r>
        <w:rPr>
          <w:rFonts w:ascii="Verdana" w:eastAsia="Times New Roman" w:hAnsi="Verdana"/>
          <w:color w:val="000000"/>
          <w:sz w:val="17"/>
          <w:szCs w:val="17"/>
        </w:rPr>
        <w:br/>
        <w:t>Главное целью операции “Дженифер” было - проникнуть в “святая святых” ВМФ СССР, в шифрованную радиосвязь. На морском жаргоне - “расколоть” шифры радиообмена, в частности в радионаправлении “берег - подводные лодки”, которые считались “абсолютно стойкими”.</w:t>
      </w:r>
      <w:r>
        <w:rPr>
          <w:rFonts w:ascii="Verdana" w:eastAsia="Times New Roman" w:hAnsi="Verdana"/>
          <w:color w:val="000000"/>
          <w:sz w:val="17"/>
          <w:szCs w:val="17"/>
        </w:rPr>
        <w:br/>
      </w:r>
      <w:r>
        <w:rPr>
          <w:rFonts w:ascii="Verdana" w:eastAsia="Times New Roman" w:hAnsi="Verdana"/>
          <w:color w:val="000000"/>
          <w:sz w:val="17"/>
          <w:szCs w:val="17"/>
        </w:rPr>
        <w:br/>
        <w:t>Гибель нашей ПЛ соблазнила скорым решением этой задачи. Возникла идея - поднять ПЛ и извлечь шифрдокументы, боевые пакеты и аппаратуру радиосвязи. С помощью шифров “прочитать” весь радиообмен ВМФ СССР нескольких лет того периода, что позволяло вскрыть систему развертывания и управления военно-морскими силами Советского Союза.</w:t>
      </w:r>
      <w:r>
        <w:rPr>
          <w:rFonts w:ascii="Verdana" w:eastAsia="Times New Roman" w:hAnsi="Verdana"/>
          <w:color w:val="000000"/>
          <w:sz w:val="17"/>
          <w:szCs w:val="17"/>
        </w:rPr>
        <w:br/>
      </w:r>
      <w:r>
        <w:rPr>
          <w:rFonts w:ascii="Verdana" w:eastAsia="Times New Roman" w:hAnsi="Verdana"/>
          <w:color w:val="000000"/>
          <w:sz w:val="17"/>
          <w:szCs w:val="17"/>
        </w:rPr>
        <w:br/>
        <w:t>А главное - найти ключевые основы разработки новых шифров с помощью логических ЭВМ и… найти “закон” и вскрыть систему разработки шифров середины 70-х годов. Что достигается этим, ясно и ребенку.</w:t>
      </w:r>
      <w:r>
        <w:rPr>
          <w:rFonts w:ascii="Verdana" w:eastAsia="Times New Roman" w:hAnsi="Verdana"/>
          <w:color w:val="000000"/>
          <w:sz w:val="17"/>
          <w:szCs w:val="17"/>
        </w:rPr>
        <w:br/>
      </w:r>
      <w:r>
        <w:rPr>
          <w:rFonts w:ascii="Verdana" w:eastAsia="Times New Roman" w:hAnsi="Verdana"/>
          <w:color w:val="000000"/>
          <w:sz w:val="17"/>
          <w:szCs w:val="17"/>
        </w:rPr>
        <w:br/>
        <w:t>Следует иметь в виду, что описываемый период характеризовался жестким противостоянием двух систем (а в океане - ВМС США и быстро развивающегося ВМФ СССР).</w:t>
      </w:r>
      <w:r>
        <w:rPr>
          <w:rFonts w:ascii="Verdana" w:eastAsia="Times New Roman" w:hAnsi="Verdana"/>
          <w:color w:val="000000"/>
          <w:sz w:val="17"/>
          <w:szCs w:val="17"/>
        </w:rPr>
        <w:br/>
      </w:r>
      <w:r>
        <w:rPr>
          <w:rFonts w:ascii="Verdana" w:eastAsia="Times New Roman" w:hAnsi="Verdana"/>
          <w:color w:val="000000"/>
          <w:sz w:val="17"/>
          <w:szCs w:val="17"/>
        </w:rPr>
        <w:br/>
        <w:t>Ну и конечно, американцы безусловно интересовались ракетным и торпедным ядерным оружием ПЛ.</w:t>
      </w:r>
      <w:r>
        <w:rPr>
          <w:rFonts w:ascii="Verdana" w:eastAsia="Times New Roman" w:hAnsi="Verdana"/>
          <w:color w:val="000000"/>
          <w:sz w:val="17"/>
          <w:szCs w:val="17"/>
        </w:rPr>
        <w:br/>
      </w:r>
      <w:r>
        <w:rPr>
          <w:rFonts w:ascii="Verdana" w:eastAsia="Times New Roman" w:hAnsi="Verdana"/>
          <w:color w:val="000000"/>
          <w:sz w:val="17"/>
          <w:szCs w:val="17"/>
        </w:rPr>
        <w:br/>
        <w:t>Операция “Дженифер” носила глубоко секретный характер. Впоследствии стало известно, что в полном объеме с ее замыслом были осведомлены лишь три высокопоставленных лица:</w:t>
      </w:r>
      <w:r>
        <w:rPr>
          <w:rFonts w:ascii="Verdana" w:eastAsia="Times New Roman" w:hAnsi="Verdana"/>
          <w:color w:val="000000"/>
          <w:sz w:val="17"/>
          <w:szCs w:val="17"/>
        </w:rPr>
        <w:br/>
      </w:r>
      <w:r>
        <w:rPr>
          <w:rFonts w:ascii="Verdana" w:eastAsia="Times New Roman" w:hAnsi="Verdana"/>
          <w:color w:val="000000"/>
          <w:sz w:val="17"/>
          <w:szCs w:val="17"/>
        </w:rPr>
        <w:br/>
        <w:t xml:space="preserve">- президент США Ричард Никсон; </w:t>
      </w:r>
      <w:r>
        <w:rPr>
          <w:rFonts w:ascii="Verdana" w:eastAsia="Times New Roman" w:hAnsi="Verdana"/>
          <w:color w:val="000000"/>
          <w:sz w:val="17"/>
          <w:szCs w:val="17"/>
        </w:rPr>
        <w:br/>
        <w:t xml:space="preserve">- директор ЦРУ Уильям Колби; </w:t>
      </w:r>
      <w:r>
        <w:rPr>
          <w:rFonts w:ascii="Verdana" w:eastAsia="Times New Roman" w:hAnsi="Verdana"/>
          <w:color w:val="000000"/>
          <w:sz w:val="17"/>
          <w:szCs w:val="17"/>
        </w:rPr>
        <w:br/>
        <w:t xml:space="preserve">- миллиардер Говард Хьюз, финансировавший операцию. </w:t>
      </w:r>
      <w:r>
        <w:rPr>
          <w:rFonts w:ascii="Verdana" w:eastAsia="Times New Roman" w:hAnsi="Verdana"/>
          <w:color w:val="000000"/>
          <w:sz w:val="17"/>
          <w:szCs w:val="17"/>
        </w:rPr>
        <w:br/>
        <w:t>Время подготовки и проведения операции заняло почти 7 лет. Затраты на операцию составили… около 350 миллионов долларов.</w:t>
      </w:r>
      <w:r>
        <w:rPr>
          <w:rFonts w:ascii="Verdana" w:eastAsia="Times New Roman" w:hAnsi="Verdana"/>
          <w:color w:val="000000"/>
          <w:sz w:val="17"/>
          <w:szCs w:val="17"/>
        </w:rPr>
        <w:br/>
      </w:r>
      <w:r>
        <w:rPr>
          <w:rFonts w:ascii="Verdana" w:eastAsia="Times New Roman" w:hAnsi="Verdana"/>
          <w:color w:val="000000"/>
          <w:sz w:val="17"/>
          <w:szCs w:val="17"/>
        </w:rPr>
        <w:br/>
        <w:t>Для подъема корпуса ПЛ К-129 технические исполнители спроектировали два специальных судна - “Эксплорер” и док-камеру НСС-1 с раздвигающимся днищем, на котором были расположены гигантские клещи-захваты по форме корпуса ПЛ. Оба судна изготовлялись по частям на разных судоверфях Западного и Восточного побережий США. Характерно, что даже при окончательной сборке инженеры не могли понять назначение столь странных судов. Для этих судов по специальному найму с подпиской о полном молчании (в Америке, как известно, и молчание оплачивается) были скомплектованы команды. Характерно, что самый низкооплачиваемый член команды “Эксплорера” (из “цветных”) - шкипер самоходной шлюпки получал 260 долларов ежесуточно. Но это детали.</w:t>
      </w:r>
      <w:r>
        <w:rPr>
          <w:rFonts w:ascii="Verdana" w:eastAsia="Times New Roman" w:hAnsi="Verdana"/>
          <w:color w:val="000000"/>
          <w:sz w:val="17"/>
          <w:szCs w:val="17"/>
        </w:rPr>
        <w:br/>
      </w:r>
      <w:r>
        <w:rPr>
          <w:rFonts w:ascii="Verdana" w:eastAsia="Times New Roman" w:hAnsi="Verdana"/>
          <w:color w:val="000000"/>
          <w:sz w:val="17"/>
          <w:szCs w:val="17"/>
        </w:rPr>
        <w:br/>
        <w:t>Специальное судно “Гломар Эксплорер” представляло собой плавучую платформу водоизмещением свыше 36 000 тонн. Основные элементы судна:</w:t>
      </w:r>
      <w:r>
        <w:rPr>
          <w:rFonts w:ascii="Verdana" w:eastAsia="Times New Roman" w:hAnsi="Verdana"/>
          <w:color w:val="000000"/>
          <w:sz w:val="17"/>
          <w:szCs w:val="17"/>
        </w:rPr>
        <w:br/>
      </w:r>
      <w:r>
        <w:rPr>
          <w:rFonts w:ascii="Verdana" w:eastAsia="Times New Roman" w:hAnsi="Verdana"/>
          <w:color w:val="000000"/>
          <w:sz w:val="17"/>
          <w:szCs w:val="17"/>
        </w:rPr>
        <w:br/>
        <w:t xml:space="preserve">- подруливающие роторные двигатели с дистанционным управлением, осуществляемым с автоматического координатора, использующего спутниковую систему точной ориентации “Транзит-С” (в те годы носившую в ведомствах США степень высокой секретности). Эта система позволяла “Эксплореру” отыскивать нужную точку в океане и удерживаться над ней с точностью до 10 см. Никакого тяжелого рейдового оборудования “Эксплореру” не требовалось; </w:t>
      </w:r>
      <w:r>
        <w:rPr>
          <w:rFonts w:ascii="Verdana" w:eastAsia="Times New Roman" w:hAnsi="Verdana"/>
          <w:color w:val="000000"/>
          <w:sz w:val="17"/>
          <w:szCs w:val="17"/>
        </w:rPr>
        <w:br/>
        <w:t xml:space="preserve">- “колодец” в средней части судна с ажурными конструкциями типа нефтяных плаввышек, а также набор навинчиваемых труб из не установленного материала. Каждая труба длиной по 25 метров, отдельные пакеты труб с разной раскраской; </w:t>
      </w:r>
      <w:r>
        <w:rPr>
          <w:rFonts w:ascii="Verdana" w:eastAsia="Times New Roman" w:hAnsi="Verdana"/>
          <w:color w:val="000000"/>
          <w:sz w:val="17"/>
          <w:szCs w:val="17"/>
        </w:rPr>
        <w:br/>
        <w:t xml:space="preserve">- набор индикаторов - радиометрических, телевизионных, магнитометрических и т.п., опускаемых с помощью столба труб на дно. </w:t>
      </w:r>
      <w:r>
        <w:rPr>
          <w:rFonts w:ascii="Verdana" w:eastAsia="Times New Roman" w:hAnsi="Verdana"/>
          <w:color w:val="000000"/>
          <w:sz w:val="17"/>
          <w:szCs w:val="17"/>
        </w:rPr>
        <w:br/>
        <w:t>Специальная док-камера представляла собой погружаемое самоходное судно с раздвигающимся днищем и специальными гидравлическими упорами для подныривания и жесткой постановки от стопора под днищем “Эксплорера”.</w:t>
      </w:r>
      <w:r>
        <w:rPr>
          <w:rFonts w:ascii="Verdana" w:eastAsia="Times New Roman" w:hAnsi="Verdana"/>
          <w:color w:val="000000"/>
          <w:sz w:val="17"/>
          <w:szCs w:val="17"/>
        </w:rPr>
        <w:br/>
      </w:r>
      <w:r>
        <w:rPr>
          <w:rFonts w:ascii="Verdana" w:eastAsia="Times New Roman" w:hAnsi="Verdana"/>
          <w:color w:val="000000"/>
          <w:sz w:val="17"/>
          <w:szCs w:val="17"/>
        </w:rPr>
        <w:br/>
      </w:r>
      <w:r>
        <w:rPr>
          <w:rFonts w:ascii="Verdana" w:eastAsia="Times New Roman" w:hAnsi="Verdana"/>
          <w:color w:val="000000"/>
          <w:sz w:val="17"/>
          <w:szCs w:val="17"/>
        </w:rPr>
        <w:lastRenderedPageBreak/>
        <w:t>Скрытая судоподъемная операция предположительно проводилась в три этапа:</w:t>
      </w:r>
      <w:r>
        <w:rPr>
          <w:rFonts w:ascii="Verdana" w:eastAsia="Times New Roman" w:hAnsi="Verdana"/>
          <w:color w:val="000000"/>
          <w:sz w:val="17"/>
          <w:szCs w:val="17"/>
        </w:rPr>
        <w:br/>
      </w:r>
      <w:r>
        <w:rPr>
          <w:rFonts w:ascii="Verdana" w:eastAsia="Times New Roman" w:hAnsi="Verdana"/>
          <w:color w:val="000000"/>
          <w:sz w:val="17"/>
          <w:szCs w:val="17"/>
        </w:rPr>
        <w:br/>
        <w:t xml:space="preserve">- п е р в ы й (1973 г.) - базовая подготовка специальных судов и направлений в район точки “К” судна “Гломар Челленджер” фирмы “Гломар”, имеющей международный статус, - по-видимому, для имитации океанологических работ. Предположительно, судно “Гломар Челленджер” (а фирма имела 9 таких судов), специализировавшееся на бурениях морского дна в пределах прибрежных шельфов, использовалась “втемную”, с целью “приучить” службы наблюдения нашего флота и никакого отношения к скрытной операции ЦРУ не имело (метод “подставы”); </w:t>
      </w:r>
      <w:r>
        <w:rPr>
          <w:rFonts w:ascii="Verdana" w:eastAsia="Times New Roman" w:hAnsi="Verdana"/>
          <w:color w:val="000000"/>
          <w:sz w:val="17"/>
          <w:szCs w:val="17"/>
        </w:rPr>
        <w:br/>
        <w:t xml:space="preserve">- в т о р о й (вторая половина 1973 г.) - подмена “Челленджера” “Эксплорером” и производство тренировочно-подготовительных мероприятий к скрытому судоподъему; </w:t>
      </w:r>
      <w:r>
        <w:rPr>
          <w:rFonts w:ascii="Verdana" w:eastAsia="Times New Roman" w:hAnsi="Verdana"/>
          <w:color w:val="000000"/>
          <w:sz w:val="17"/>
          <w:szCs w:val="17"/>
        </w:rPr>
        <w:br/>
        <w:t xml:space="preserve">- т р е т и й (1974 г.) - судоподъем в кратчайшие сроки (и обязательно при отсутствии следящих сил нашего флота). </w:t>
      </w:r>
      <w:r>
        <w:rPr>
          <w:rFonts w:ascii="Verdana" w:eastAsia="Times New Roman" w:hAnsi="Verdana"/>
          <w:color w:val="000000"/>
          <w:sz w:val="17"/>
          <w:szCs w:val="17"/>
        </w:rPr>
        <w:br/>
        <w:t>В середине 1973 года я лично (тогда первый заместитель начальника разведки Тихоокеанского флота, непосредственно курировавший направление “подводной разведки” на ТВД), анализируя обстановку на обширном пространстве Тихого океана, обратил внимание на необычное появление “Челленджера” и продолжительное его “топтание” в центре северной части океана, выделив его из огромного потока судов. Дело в том, что суда указанной фирмы периодически отмечались в районах шельфов близ Филиппин, Австралии и т.п., то есть в пределах 200-метровых глубин и специализировались на подъеме донных конкреций и бурении дна на нефть, но не в центре океана (с глубинами до 6 км никогда). Радиосвязь судна с фирмой “Гломар” была взята под особый контроль, но ничего особого не принесла. Судно устойчиво пеленговалось в указанном районе, а по истечении 1,5 месяца убыло из района и занялось своими специфическими делами.</w:t>
      </w:r>
      <w:r>
        <w:rPr>
          <w:rFonts w:ascii="Verdana" w:eastAsia="Times New Roman" w:hAnsi="Verdana"/>
          <w:color w:val="000000"/>
          <w:sz w:val="17"/>
          <w:szCs w:val="17"/>
        </w:rPr>
        <w:br/>
      </w:r>
      <w:r>
        <w:rPr>
          <w:rFonts w:ascii="Verdana" w:eastAsia="Times New Roman" w:hAnsi="Verdana"/>
          <w:color w:val="000000"/>
          <w:sz w:val="17"/>
          <w:szCs w:val="17"/>
        </w:rPr>
        <w:br/>
        <w:t>Спустя примерно два месяца в этом же районе появилось судно с радиопозывными “Гломар Эксплорер” и вело устойчивый “производственный” радиообмен в радиосети фирмы “Гломар”. Я перепроверил международные справочники: судна с таким названием фирма “Гломар” не имела. Сразу возникло подозрение в “подставе”. Как бывший командир ПЛ, я сразу ассоциировал два разновременных события, первым из которых являлась гибель ПЛ К-129 в северной части Тихого океана. По моей просьбе командный пункт флота затребовал из архива материалы поисковой операции по К-129 1968 года. Раскрыл карту и… сразу понял: район действий “Челленджера” и сменившего его “Эксплорера” и центр района поиска ПЛ К-129 силами флота совпали .</w:t>
      </w:r>
      <w:r>
        <w:rPr>
          <w:rFonts w:ascii="Verdana" w:eastAsia="Times New Roman" w:hAnsi="Verdana"/>
          <w:color w:val="000000"/>
          <w:sz w:val="17"/>
          <w:szCs w:val="17"/>
        </w:rPr>
        <w:br/>
      </w:r>
      <w:r>
        <w:rPr>
          <w:rFonts w:ascii="Verdana" w:eastAsia="Times New Roman" w:hAnsi="Verdana"/>
          <w:color w:val="000000"/>
          <w:sz w:val="17"/>
          <w:szCs w:val="17"/>
        </w:rPr>
        <w:br/>
        <w:t>Подготовлена соответствующая карта обстановки и обоснование того факта, что американцы “занялись районом лежащей на дне океана ПЛ”. Мы (начальник разведки В.А. Домысловский, ваш покорный слуга и группа аналитиков, так называемых “гениев поневоле”) вторглись в кабинет командующего ТОФ адмирала Н.И. Смирнова. Оценив важность информации, командующий ТОФ (сам бывший подводник) пришел в крайнее возбуждение и… приказал - “в кратчайший срок подготовить и в условиях полного радиомолчания “погнать” в район точки “К” быстроходный разведывательный корабль, что и было выполнено. Через несколько суток в район был направлен РЗК * “Пеленг”, начиненный специальной разведаппаратурой. К сожалению, указанный корабль не имел штатных средств гидроакустической разведки. Спустя две недели РЗК “Пеленг” прибыл в район, обнаружил странной конструкции судно “Эксплорер” и начал за ним непосредственное слежение. Американцы сделали вид, что не замечают этот корабль и деятельно демонстрировали навинчивание и прогонку вниз труб и последующий их подъем, за сутки прогоняя столбы труб до 1,5 км. Штанов они при этом не снимали и голых задниц нашим мореплавателям не показывали (как это расписали в 90-х гг. досужие писаки из российской “желтой” прессы). Наш корабль ежесуточно доносил: “Действия американцев непонятны, но все признаки на поиск нефти”. Таким образом, мы истинный смысл действий “Эксплорера” тогда не вскрыли. Спустя 1,5 недели “Эксплорер” дал ход и направился курсом в Гонолулу (о. Оаху). В преддверии Рождества (25 декабря 1973 года) судно вошло в порт Гонолулу, а наш корабль занял линию подвижного дозора вне территориальных вод. Мы знали, что всю рождественскую неделю американцы будут “просаживать доллары” в кабаках и притонах. Между тем наш корабль донес: “мои запасы топлива на исходе”. Дозаправлять корабль в море в те времена мы не имели возможности, - пришлось отозвать корабль во Владивосток. Отозвать - это три недели перехода в условиях непрерывных штормов.</w:t>
      </w:r>
      <w:r>
        <w:rPr>
          <w:rFonts w:ascii="Verdana" w:eastAsia="Times New Roman" w:hAnsi="Verdana"/>
          <w:color w:val="000000"/>
          <w:sz w:val="17"/>
          <w:szCs w:val="17"/>
        </w:rPr>
        <w:br/>
      </w:r>
      <w:r>
        <w:rPr>
          <w:rFonts w:ascii="Verdana" w:eastAsia="Times New Roman" w:hAnsi="Verdana"/>
          <w:color w:val="000000"/>
          <w:sz w:val="17"/>
          <w:szCs w:val="17"/>
        </w:rPr>
        <w:br/>
        <w:t>Следует отметить, что РЗК “Пеленг” был внепланово вырван из общего плана-графика походов разведывательных кораблей ТОФ на год и Главный штаб ВМФ (в Москве) отнесся к нашей “затее” резко отрицательно. Начальник же разведки ТОФ В. Домысловский (вскоре ставший контр-адмиралом), уловив настрой вышестоящего начальства, быстро понял, сколько хлопот доставит ему (и нам) эта инициатива, и в последующем “участвовать в этой затее” отказался, переложив всю возню на меня: “Ты затеял, ты и расхлебывай все это”.</w:t>
      </w:r>
      <w:r>
        <w:rPr>
          <w:rFonts w:ascii="Verdana" w:eastAsia="Times New Roman" w:hAnsi="Verdana"/>
          <w:color w:val="000000"/>
          <w:sz w:val="17"/>
          <w:szCs w:val="17"/>
        </w:rPr>
        <w:br/>
      </w:r>
      <w:r>
        <w:rPr>
          <w:rFonts w:ascii="Verdana" w:eastAsia="Times New Roman" w:hAnsi="Verdana"/>
          <w:color w:val="000000"/>
          <w:sz w:val="17"/>
          <w:szCs w:val="17"/>
        </w:rPr>
        <w:br/>
        <w:t>Командующий ТОФ адмирал (впоследствии адмирал флота) Н.И. Смирнов также уловил скепсис ко всему этому со стороны московских структур и предоставил нам самим “разгрызать орешек” общепринятым “хозспособом”, не желая без приказаний ГК ВМФ связывать себе руки. Во всяком случае, выделить боевой корабль флота (а в условиях океана обязательно с танкером) он наотрез отказался.</w:t>
      </w:r>
      <w:r>
        <w:rPr>
          <w:rFonts w:ascii="Verdana" w:eastAsia="Times New Roman" w:hAnsi="Verdana"/>
          <w:color w:val="000000"/>
          <w:sz w:val="17"/>
          <w:szCs w:val="17"/>
        </w:rPr>
        <w:br/>
      </w:r>
      <w:r>
        <w:rPr>
          <w:rFonts w:ascii="Verdana" w:eastAsia="Times New Roman" w:hAnsi="Verdana"/>
          <w:color w:val="000000"/>
          <w:sz w:val="17"/>
          <w:szCs w:val="17"/>
        </w:rPr>
        <w:br/>
        <w:t>Между тем в середине января 1974 года “Эксплорер” вновь был запеленгован в районе точки “К”. Пришлось “улавливать ситуацию”.</w:t>
      </w:r>
      <w:r>
        <w:rPr>
          <w:rFonts w:ascii="Verdana" w:eastAsia="Times New Roman" w:hAnsi="Verdana"/>
          <w:color w:val="000000"/>
          <w:sz w:val="17"/>
          <w:szCs w:val="17"/>
        </w:rPr>
        <w:br/>
      </w:r>
      <w:r>
        <w:rPr>
          <w:rFonts w:ascii="Verdana" w:eastAsia="Times New Roman" w:hAnsi="Verdana"/>
          <w:color w:val="000000"/>
          <w:sz w:val="17"/>
          <w:szCs w:val="17"/>
        </w:rPr>
        <w:lastRenderedPageBreak/>
        <w:br/>
        <w:t>В феврале 1974 года мной был “уловлен” КИК (корабельно-измерительный комплекс) “Чажма”, возвращавшийся из южной части океана (после обеспечения запуска космонавтов) к месту постоянного базирования на Камчатку. Командиру КИК (капитан 1-го ранга Краснов) была подсунута за подписью НШ ТОФ задачка: “Следовать в точку Ш.., обнаружить и вести слежение за судном США “Эксплорер” с задачей выявления характера его действий и т.д.”. При этом я лично информировал по средствам ЗАС-связи командира КИК “обратить особое внимание на признаки работ с погибшей ПЛ В. Кобзаря”. Командир КИК (а это был опытнейший моряк, лично знавший Владимира Кобзаря) тем не менее доносил то, что по всем признакам американцы “осуществляют прогонку труб на нефть”… КИК вел слежение в течение 10 суток и по остатку топлива также был направлен в базу.</w:t>
      </w:r>
      <w:r>
        <w:rPr>
          <w:rFonts w:ascii="Verdana" w:eastAsia="Times New Roman" w:hAnsi="Verdana"/>
          <w:color w:val="000000"/>
          <w:sz w:val="17"/>
          <w:szCs w:val="17"/>
        </w:rPr>
        <w:br/>
      </w:r>
      <w:r>
        <w:rPr>
          <w:rFonts w:ascii="Verdana" w:eastAsia="Times New Roman" w:hAnsi="Verdana"/>
          <w:color w:val="000000"/>
          <w:sz w:val="17"/>
          <w:szCs w:val="17"/>
        </w:rPr>
        <w:br/>
        <w:t>В целях продолжения слежения за “Эксплорером” мы добились у командования ТОФ решения направить в район точки “К” океанский спасательный буксир Камчатской флотилии МБ-136 с группой наблюдения. МБ вел наблюдение в течение 10 суток, не выявив ничего нового. Вскоре по расходу запасов МБ также был возвращен в базу.</w:t>
      </w:r>
      <w:r>
        <w:rPr>
          <w:rFonts w:ascii="Verdana" w:eastAsia="Times New Roman" w:hAnsi="Verdana"/>
          <w:color w:val="000000"/>
          <w:sz w:val="17"/>
          <w:szCs w:val="17"/>
        </w:rPr>
        <w:br/>
      </w:r>
      <w:r>
        <w:rPr>
          <w:rFonts w:ascii="Verdana" w:eastAsia="Times New Roman" w:hAnsi="Verdana"/>
          <w:color w:val="000000"/>
          <w:sz w:val="17"/>
          <w:szCs w:val="17"/>
        </w:rPr>
        <w:br/>
        <w:t>На этом наши возможности были исчерпаны. Безусловно, все это докладывалось в Главный штаб ВМФ, который продолжал относиться скептически ко всей этой возне, не вмешиваясь в “блажь” тихоокеанцев, но и не ставя каких-либо задач. Командование флотом, в свою очередь, заняло соответствующую позицию: предоставить разведке флота сомнительную возможность решения проблемы своими силами.</w:t>
      </w:r>
      <w:r>
        <w:rPr>
          <w:rFonts w:ascii="Verdana" w:eastAsia="Times New Roman" w:hAnsi="Verdana"/>
          <w:color w:val="000000"/>
          <w:sz w:val="17"/>
          <w:szCs w:val="17"/>
        </w:rPr>
        <w:br/>
      </w:r>
      <w:r>
        <w:rPr>
          <w:rFonts w:ascii="Verdana" w:eastAsia="Times New Roman" w:hAnsi="Verdana"/>
          <w:color w:val="000000"/>
          <w:sz w:val="17"/>
          <w:szCs w:val="17"/>
        </w:rPr>
        <w:br/>
        <w:t>А мы продолжали “ловить ситуацию”. В течение марта-июня 1974 года удалось “выбить” у командования ТОФ три парных вылета самолетов дальней разведавиации Ту-95РЦ, которые могли достигнуть района по радиусу только на “укол”. В условиях сплошной облачности самолеты могли подтвердить присутствие в точке только крупной радиолокационной засветки и… в базу.</w:t>
      </w:r>
      <w:r>
        <w:rPr>
          <w:rFonts w:ascii="Verdana" w:eastAsia="Times New Roman" w:hAnsi="Verdana"/>
          <w:color w:val="000000"/>
          <w:sz w:val="17"/>
          <w:szCs w:val="17"/>
        </w:rPr>
        <w:br/>
      </w:r>
      <w:r>
        <w:rPr>
          <w:rFonts w:ascii="Verdana" w:eastAsia="Times New Roman" w:hAnsi="Verdana"/>
          <w:color w:val="000000"/>
          <w:sz w:val="17"/>
          <w:szCs w:val="17"/>
        </w:rPr>
        <w:br/>
        <w:t>Одновременно приходилось обращаться к начальнику Дальневосточного пароходства А. Бянкину с просьбой “довернуть в район точки “К” проходящие мимо суда-контейнеровозы ДВМП”. Однако контейнеровозы, действовавшие на линии Лос-Анджелес – Йокогама - штуки валютные (каждая лишняя миля - в копеечку). Капитаны судов приказания начальника пароходства выполняли с зубовным скрежетом, но выполняли: “Прошел точку, обнаружил, да, стоит какая-то сволочь и что-то там делает”, а уж вести слежение - извините, и далее по маршруту.</w:t>
      </w:r>
      <w:r>
        <w:rPr>
          <w:rFonts w:ascii="Verdana" w:eastAsia="Times New Roman" w:hAnsi="Verdana"/>
          <w:color w:val="000000"/>
          <w:sz w:val="17"/>
          <w:szCs w:val="17"/>
        </w:rPr>
        <w:br/>
      </w:r>
      <w:r>
        <w:rPr>
          <w:rFonts w:ascii="Verdana" w:eastAsia="Times New Roman" w:hAnsi="Verdana"/>
          <w:color w:val="000000"/>
          <w:sz w:val="17"/>
          <w:szCs w:val="17"/>
        </w:rPr>
        <w:br/>
        <w:t>Естественно, все эти силы и средства могли только фиксировать нахождение объекта, интересующего разведку, в районе и ни в коей мере не могли противодействовать американцам.</w:t>
      </w:r>
      <w:r>
        <w:rPr>
          <w:rFonts w:ascii="Verdana" w:eastAsia="Times New Roman" w:hAnsi="Verdana"/>
          <w:color w:val="000000"/>
          <w:sz w:val="17"/>
          <w:szCs w:val="17"/>
        </w:rPr>
        <w:br/>
      </w:r>
      <w:r>
        <w:rPr>
          <w:rFonts w:ascii="Verdana" w:eastAsia="Times New Roman" w:hAnsi="Verdana"/>
          <w:color w:val="000000"/>
          <w:sz w:val="17"/>
          <w:szCs w:val="17"/>
        </w:rPr>
        <w:br/>
        <w:t>В июле 1974 года я не выдержал и, оставаясь за начальника разведуправления, пробился на специальный доклад к командующему ТОФ:</w:t>
      </w:r>
      <w:r>
        <w:rPr>
          <w:rFonts w:ascii="Verdana" w:eastAsia="Times New Roman" w:hAnsi="Verdana"/>
          <w:color w:val="000000"/>
          <w:sz w:val="17"/>
          <w:szCs w:val="17"/>
        </w:rPr>
        <w:br/>
      </w:r>
      <w:r>
        <w:rPr>
          <w:rFonts w:ascii="Verdana" w:eastAsia="Times New Roman" w:hAnsi="Verdana"/>
          <w:color w:val="000000"/>
          <w:sz w:val="17"/>
          <w:szCs w:val="17"/>
        </w:rPr>
        <w:br/>
        <w:t>- Товарищ командующий. По всем накопленным признакам, специальное судно “Гломар Эксплорер” завершает подготовительный цикл работ к подъему нашей ПЛ К-129. Как будут поднимать, неясно, но будут. Важнейший признак: изменение характера радиообмена судна - переход из радиосети фирмы на скрытые каналы спутниковой связи. Дайте боевой корабль!</w:t>
      </w:r>
      <w:r>
        <w:rPr>
          <w:rFonts w:ascii="Verdana" w:eastAsia="Times New Roman" w:hAnsi="Verdana"/>
          <w:color w:val="000000"/>
          <w:sz w:val="17"/>
          <w:szCs w:val="17"/>
        </w:rPr>
        <w:br/>
      </w:r>
      <w:r>
        <w:rPr>
          <w:rFonts w:ascii="Verdana" w:eastAsia="Times New Roman" w:hAnsi="Verdana"/>
          <w:color w:val="000000"/>
          <w:sz w:val="17"/>
          <w:szCs w:val="17"/>
        </w:rPr>
        <w:br/>
        <w:t>- Лишних кораблей у меня нет, - отрезал комфлота. - А если вы такой настойчивый, добивайтесь у Москвы разрешения переразвернуть из южной части океана разведывательный корабль “Приморье”.</w:t>
      </w:r>
      <w:r>
        <w:rPr>
          <w:rFonts w:ascii="Verdana" w:eastAsia="Times New Roman" w:hAnsi="Verdana"/>
          <w:color w:val="000000"/>
          <w:sz w:val="17"/>
          <w:szCs w:val="17"/>
        </w:rPr>
        <w:br/>
      </w:r>
      <w:r>
        <w:rPr>
          <w:rFonts w:ascii="Verdana" w:eastAsia="Times New Roman" w:hAnsi="Verdana"/>
          <w:color w:val="000000"/>
          <w:sz w:val="17"/>
          <w:szCs w:val="17"/>
        </w:rPr>
        <w:br/>
        <w:t>Следует пояснить, что большой корабль радиотехнической разведки (КРТР) “Приморье” относился к кораблям ТОФ, но действовал по плану ГРУ Генштаба (телеметрические засечки пусков БР с головной частью “Мирв” с мыса Канаверал США в районе атолла Кваджалейн.</w:t>
      </w:r>
      <w:r>
        <w:rPr>
          <w:rFonts w:ascii="Verdana" w:eastAsia="Times New Roman" w:hAnsi="Verdana"/>
          <w:color w:val="000000"/>
          <w:sz w:val="17"/>
          <w:szCs w:val="17"/>
        </w:rPr>
        <w:br/>
      </w:r>
      <w:r>
        <w:rPr>
          <w:rFonts w:ascii="Verdana" w:eastAsia="Times New Roman" w:hAnsi="Verdana"/>
          <w:color w:val="000000"/>
          <w:sz w:val="17"/>
          <w:szCs w:val="17"/>
        </w:rPr>
        <w:br/>
        <w:t>Получив категорический отказ комфлота, я пошел ва-банк и за своей подписью настрочил шифровку в Москву:</w:t>
      </w:r>
      <w:r>
        <w:rPr>
          <w:rFonts w:ascii="Verdana" w:eastAsia="Times New Roman" w:hAnsi="Verdana"/>
          <w:color w:val="000000"/>
          <w:sz w:val="17"/>
          <w:szCs w:val="17"/>
        </w:rPr>
        <w:br/>
      </w:r>
      <w:r>
        <w:rPr>
          <w:rFonts w:ascii="Verdana" w:eastAsia="Times New Roman" w:hAnsi="Verdana"/>
          <w:color w:val="000000"/>
          <w:sz w:val="17"/>
          <w:szCs w:val="17"/>
        </w:rPr>
        <w:br/>
        <w:t>“Начальнику разведки ВМФ. Анализ деятельности специального судна США “Гломар Эксплорер” в районе точки “К” Ш=40°00' Д=180°00' дает основание полагать, что некоторые ведомства США завершают подготовку и в ближайшие сроки могут предпринять подъем со дна Тихого океана советской ПЛ К-129, погибшей в 1968 году. Характерный признак - переход судна “Эксплорер” на скрытные виды радиообмена. В северной части Тихого океана кораблей флота нет, выделить корабли с развертыванием из баз ТОФ в настоящее время не представляется возможным. В настоящий период КРТР “Приморье” в районе атолла Кваджалейн выполняет задачи телеметрической разведки пусков МБР США с мыса Канаверал. Учитывая, что в программе пусков МБР США делают значительный перерыв, прошу Вашего разрешения переразвернуть корабль в район точки “К” с задачей слежения за действиями сил США в целях принятия немедленных решений. К началу выполнения второго этапа пусков МБР КРТР “Приморье” будет возвращен в район атолла Кваджалейн. Врио начальника разведки ТОФ Штыров”.</w:t>
      </w:r>
      <w:r>
        <w:rPr>
          <w:rFonts w:ascii="Verdana" w:eastAsia="Times New Roman" w:hAnsi="Verdana"/>
          <w:color w:val="000000"/>
          <w:sz w:val="17"/>
          <w:szCs w:val="17"/>
        </w:rPr>
        <w:br/>
      </w:r>
      <w:r>
        <w:rPr>
          <w:rFonts w:ascii="Verdana" w:eastAsia="Times New Roman" w:hAnsi="Verdana"/>
          <w:color w:val="000000"/>
          <w:sz w:val="17"/>
          <w:szCs w:val="17"/>
        </w:rPr>
        <w:br/>
        <w:t>Через два дня пришла ответная шифртелеграмма:</w:t>
      </w:r>
      <w:r>
        <w:rPr>
          <w:rFonts w:ascii="Verdana" w:eastAsia="Times New Roman" w:hAnsi="Verdana"/>
          <w:color w:val="000000"/>
          <w:sz w:val="17"/>
          <w:szCs w:val="17"/>
        </w:rPr>
        <w:br/>
      </w:r>
      <w:r>
        <w:rPr>
          <w:rFonts w:ascii="Verdana" w:eastAsia="Times New Roman" w:hAnsi="Verdana"/>
          <w:color w:val="000000"/>
          <w:sz w:val="17"/>
          <w:szCs w:val="17"/>
        </w:rPr>
        <w:br/>
      </w:r>
      <w:r>
        <w:rPr>
          <w:rFonts w:ascii="Verdana" w:eastAsia="Times New Roman" w:hAnsi="Verdana"/>
          <w:color w:val="000000"/>
          <w:sz w:val="17"/>
          <w:szCs w:val="17"/>
        </w:rPr>
        <w:lastRenderedPageBreak/>
        <w:t>“Врио начальника разведки ТОФ. Обращаю ваше внимание на более качественное выполнение плановых задач. И. Хурс” *.</w:t>
      </w:r>
      <w:r>
        <w:rPr>
          <w:rFonts w:ascii="Verdana" w:eastAsia="Times New Roman" w:hAnsi="Verdana"/>
          <w:color w:val="000000"/>
          <w:sz w:val="17"/>
          <w:szCs w:val="17"/>
        </w:rPr>
        <w:br/>
      </w:r>
      <w:r>
        <w:rPr>
          <w:rFonts w:ascii="Verdana" w:eastAsia="Times New Roman" w:hAnsi="Verdana"/>
          <w:color w:val="000000"/>
          <w:sz w:val="17"/>
          <w:szCs w:val="17"/>
        </w:rPr>
        <w:br/>
        <w:t>На бюрократическом языке штабов ответ означал: “Не лезьте со своими глупостями, лучше выполняйте те задачи, которые вам поставлены директивой на текущий год”.</w:t>
      </w:r>
      <w:r>
        <w:rPr>
          <w:rFonts w:ascii="Verdana" w:eastAsia="Times New Roman" w:hAnsi="Verdana"/>
          <w:color w:val="000000"/>
          <w:sz w:val="17"/>
          <w:szCs w:val="17"/>
        </w:rPr>
        <w:br/>
      </w:r>
      <w:r>
        <w:rPr>
          <w:rFonts w:ascii="Verdana" w:eastAsia="Times New Roman" w:hAnsi="Verdana"/>
          <w:color w:val="000000"/>
          <w:sz w:val="17"/>
          <w:szCs w:val="17"/>
        </w:rPr>
        <w:br/>
        <w:t>Предметный урок был усвоен. Повторная инициатива исключалась. И судно “Эксплорер” примерно в течение месяца оставалось вне слежения.</w:t>
      </w:r>
      <w:r>
        <w:rPr>
          <w:rFonts w:ascii="Verdana" w:eastAsia="Times New Roman" w:hAnsi="Verdana"/>
          <w:color w:val="000000"/>
          <w:sz w:val="17"/>
          <w:szCs w:val="17"/>
        </w:rPr>
        <w:br/>
      </w:r>
      <w:r>
        <w:rPr>
          <w:rFonts w:ascii="Verdana" w:eastAsia="Times New Roman" w:hAnsi="Verdana"/>
          <w:color w:val="000000"/>
          <w:sz w:val="17"/>
          <w:szCs w:val="17"/>
        </w:rPr>
        <w:br/>
        <w:t>…И вдруг! Сенсационный взрыв в иностранной прессе: “Соединенными Штатами поднята со дня Тихого океана затонувшая советская подводная лодка”. С немыслимой оперативностью все ведущие агентства мира начали выбрасывать гейзеры сенсационной информации, так что наши телетайпы вошли в перегрев. Советская же печать хранила гробовое молчание.</w:t>
      </w:r>
      <w:r>
        <w:rPr>
          <w:rFonts w:ascii="Verdana" w:eastAsia="Times New Roman" w:hAnsi="Verdana"/>
          <w:color w:val="000000"/>
          <w:sz w:val="17"/>
          <w:szCs w:val="17"/>
        </w:rPr>
        <w:br/>
      </w:r>
      <w:r>
        <w:rPr>
          <w:rFonts w:ascii="Verdana" w:eastAsia="Times New Roman" w:hAnsi="Verdana"/>
          <w:color w:val="000000"/>
          <w:sz w:val="17"/>
          <w:szCs w:val="17"/>
        </w:rPr>
        <w:br/>
        <w:t>Работали в этом направлении, однако, не мы одни. Как стало известно впоследствии, до скрытного подъема ПЛ некое пожелавшее остаться неизвестным лицо подсунуло в Вашингтоне под дверь посольства СССР записку примерно следующего содержания: “В ближайшее время спецслужбы США предпримут действия по скрытному подъему советской ПЛ, затонувшей в Тихом океане. Доброжелатель”.</w:t>
      </w:r>
      <w:r>
        <w:rPr>
          <w:rFonts w:ascii="Verdana" w:eastAsia="Times New Roman" w:hAnsi="Verdana"/>
          <w:color w:val="000000"/>
          <w:sz w:val="17"/>
          <w:szCs w:val="17"/>
        </w:rPr>
        <w:br/>
      </w:r>
      <w:r>
        <w:rPr>
          <w:rFonts w:ascii="Verdana" w:eastAsia="Times New Roman" w:hAnsi="Verdana"/>
          <w:color w:val="000000"/>
          <w:sz w:val="17"/>
          <w:szCs w:val="17"/>
        </w:rPr>
        <w:br/>
        <w:t>Содержание записки посол СССР в США А. Добрынин шифром передал в МИД СССР, откуда копия телеграммы поступила Главнокомандующему ВМФ С. Горшкову, а копия копии легла в сейф командующего ТОФ Н.И. Смирнова. Но хитрый комфлот предпочел не проинформировать собственную разведку. Чем руководствовался он при этом, остается на его совести. И он, оглядываясь на Москву, оставлял руки себе развязанными.</w:t>
      </w:r>
      <w:r>
        <w:rPr>
          <w:rFonts w:ascii="Verdana" w:eastAsia="Times New Roman" w:hAnsi="Verdana"/>
          <w:color w:val="000000"/>
          <w:sz w:val="17"/>
          <w:szCs w:val="17"/>
        </w:rPr>
        <w:br/>
      </w:r>
      <w:r>
        <w:rPr>
          <w:rFonts w:ascii="Verdana" w:eastAsia="Times New Roman" w:hAnsi="Verdana"/>
          <w:color w:val="000000"/>
          <w:sz w:val="17"/>
          <w:szCs w:val="17"/>
        </w:rPr>
        <w:br/>
        <w:t>В дальнейшем события развивались в духе американских “вестернов” и не представляли интереса для разведчиков-профессионалов. Однако кое-что заслуживает внимания. В телевизионном шоу, “любезно” переданном Е. Киселевым по НТВ 9 марта с.г., показаны “подлинные кадры”, как ФБР США повязало группу гангстеров, вспоровших сейф в офисе Говарда Хьюза. Так сказать, “мордами в пол, руки в наручниках за спину”. Все это, мягко говоря, не соответствует истине. В противном случае документы по сверхсекретной операции ЦРУ “Дженифер” никак не могли бы попасть в руки репортеров. Дело в том, что у заветного сейфа Хьюза столкнулись две конкурирующие банды гангстеров, между ними завязалась форменная битва за обладание “тайной”. ФБР и ЦРУ США постыдным образом все это промухали и первыми к месту схватки проникли вездесущие репортеры. Один из них овладел папкой “Дженифер”, ускользнул от преследования агентов, забаррикадировался в какой-то телефонной будке и успел передать основное своим боссам. Дальнейшее - дело техники.</w:t>
      </w:r>
      <w:r>
        <w:rPr>
          <w:rFonts w:ascii="Verdana" w:eastAsia="Times New Roman" w:hAnsi="Verdana"/>
          <w:color w:val="000000"/>
          <w:sz w:val="17"/>
          <w:szCs w:val="17"/>
        </w:rPr>
        <w:br/>
      </w:r>
      <w:r>
        <w:rPr>
          <w:rFonts w:ascii="Verdana" w:eastAsia="Times New Roman" w:hAnsi="Verdana"/>
          <w:color w:val="000000"/>
          <w:sz w:val="17"/>
          <w:szCs w:val="17"/>
        </w:rPr>
        <w:br/>
        <w:t>Однако вернемся к самой операции. Как стало известно, специалисты ЦРУ США подняли не всю подводную лодку: то ли из-за трещины в одной из клешней, то ли из-за недостаточной “центровки груза” при подъеме корпус ПЛ разломился по линии трещины в центральном посту. Кормовая часть ПЛ, включая 4-8-й отсеки, вывернулась из клешней и опустилась на дно океана. Таким образом в обжиме клешней остались 1-й, 2-й и часть 3-го отсеков ПЛ К-129. Однако, учитывая, что интересующие спецслужбы США вещи - шифрдокументы, аппаратура ЗАС-связи, боевые пакеты и пр. находятся, как на всех подводных лодках, в командирском (втором) отсеке, руководители операции, по-видимому, сочли главную часть работы выполненной. “Эксплорер” с док-камерой под днищем ушел в район Гавайских островов (о. Мауи), где в закрытом для плавания всех судов районе в действие вступили боевые пловцы ВМС США. Из носовой части ПЛ были извлечены тела до 60 погибших подводников, за семь лет совершенно не тронутых тленом (так писали американские газеты 1974 года): на таких глубинах кислород отсутствует. Некоторые из них настолько хорошо сохранились, что “можно было различить возраст, степень физического развития и даже национальность подводников. Это количество дает основание полагать, что на ПЛ в момент катастрофы проводилось какое-то “мероприятие” (возможно, киносеанс) и лодка управлялась одной боевой сменой по “готовности 2 подводная”.</w:t>
      </w:r>
      <w:r>
        <w:rPr>
          <w:rFonts w:ascii="Verdana" w:eastAsia="Times New Roman" w:hAnsi="Verdana"/>
          <w:color w:val="000000"/>
          <w:sz w:val="17"/>
          <w:szCs w:val="17"/>
        </w:rPr>
        <w:br/>
      </w:r>
      <w:r>
        <w:rPr>
          <w:rFonts w:ascii="Verdana" w:eastAsia="Times New Roman" w:hAnsi="Verdana"/>
          <w:color w:val="000000"/>
          <w:sz w:val="17"/>
          <w:szCs w:val="17"/>
        </w:rPr>
        <w:br/>
        <w:t>Извлеченные тела подводников (числом 6) были перезахоронены в море по принятому в советском ВМФ ритуалу, накрытые нашим Военно-Морским флагом, под звуки Гимна Советского Союза. Этот процесс был заснят на цветную кинопленку, которая была запрятана в сейфы ЦРУ.</w:t>
      </w:r>
      <w:r>
        <w:rPr>
          <w:rFonts w:ascii="Verdana" w:eastAsia="Times New Roman" w:hAnsi="Verdana"/>
          <w:color w:val="000000"/>
          <w:sz w:val="17"/>
          <w:szCs w:val="17"/>
        </w:rPr>
        <w:br/>
      </w:r>
      <w:r>
        <w:rPr>
          <w:rFonts w:ascii="Verdana" w:eastAsia="Times New Roman" w:hAnsi="Verdana"/>
          <w:color w:val="000000"/>
          <w:sz w:val="17"/>
          <w:szCs w:val="17"/>
        </w:rPr>
        <w:br/>
        <w:t>Однако до настоящего времени неясно: куда делись остальные извлеченные из корпуса ПЛ тела?</w:t>
      </w:r>
      <w:r>
        <w:rPr>
          <w:rFonts w:ascii="Verdana" w:eastAsia="Times New Roman" w:hAnsi="Verdana"/>
          <w:color w:val="000000"/>
          <w:sz w:val="17"/>
          <w:szCs w:val="17"/>
        </w:rPr>
        <w:br/>
      </w:r>
      <w:r>
        <w:rPr>
          <w:rFonts w:ascii="Verdana" w:eastAsia="Times New Roman" w:hAnsi="Verdana"/>
          <w:color w:val="000000"/>
          <w:sz w:val="17"/>
          <w:szCs w:val="17"/>
        </w:rPr>
        <w:br/>
        <w:t>В последующем, когда тайное стало явным и между МИД СССР и Госдепартаментом США начали выясняться “отношения”, эти предусмотрительные действия ЦРУ сыграли свою роль.</w:t>
      </w:r>
      <w:r>
        <w:rPr>
          <w:rFonts w:ascii="Verdana" w:eastAsia="Times New Roman" w:hAnsi="Verdana"/>
          <w:color w:val="000000"/>
          <w:sz w:val="17"/>
          <w:szCs w:val="17"/>
        </w:rPr>
        <w:br/>
      </w:r>
      <w:r>
        <w:rPr>
          <w:rFonts w:ascii="Verdana" w:eastAsia="Times New Roman" w:hAnsi="Verdana"/>
          <w:color w:val="000000"/>
          <w:sz w:val="17"/>
          <w:szCs w:val="17"/>
        </w:rPr>
        <w:br/>
        <w:t>МИД СССР направил первую ноту США: ваши-де службы тайно, в нарушение норм международного морского права (то есть по-воровски) подняли наш корабль. Ответная нота Госдепартамента США гласила: а вы не объявляли о гибели своей ПЛ. Следовательно, по нормам международного права - это ничейное, бросовое имущество.</w:t>
      </w:r>
      <w:r>
        <w:rPr>
          <w:rFonts w:ascii="Verdana" w:eastAsia="Times New Roman" w:hAnsi="Verdana"/>
          <w:color w:val="000000"/>
          <w:sz w:val="17"/>
          <w:szCs w:val="17"/>
        </w:rPr>
        <w:br/>
      </w:r>
      <w:r>
        <w:rPr>
          <w:rFonts w:ascii="Verdana" w:eastAsia="Times New Roman" w:hAnsi="Verdana"/>
          <w:color w:val="000000"/>
          <w:sz w:val="17"/>
          <w:szCs w:val="17"/>
        </w:rPr>
        <w:br/>
        <w:t xml:space="preserve">Тогда МИД СССР направил вторую ноту: вы-де надругались над вечным покоем наших погибших </w:t>
      </w:r>
      <w:r>
        <w:rPr>
          <w:rFonts w:ascii="Verdana" w:eastAsia="Times New Roman" w:hAnsi="Verdana"/>
          <w:color w:val="000000"/>
          <w:sz w:val="17"/>
          <w:szCs w:val="17"/>
        </w:rPr>
        <w:lastRenderedPageBreak/>
        <w:t>подводников, нарушили их братскую могилу. Госдепартамент США ответил: ничего подобного. Ваши моряки перезахоронены в море по всем правилам, принятым в ВМФ СССР; соблаговолите получить копию киносъемки.</w:t>
      </w:r>
      <w:r>
        <w:rPr>
          <w:rFonts w:ascii="Verdana" w:eastAsia="Times New Roman" w:hAnsi="Verdana"/>
          <w:color w:val="000000"/>
          <w:sz w:val="17"/>
          <w:szCs w:val="17"/>
        </w:rPr>
        <w:br/>
      </w:r>
      <w:r>
        <w:rPr>
          <w:rFonts w:ascii="Verdana" w:eastAsia="Times New Roman" w:hAnsi="Verdana"/>
          <w:color w:val="000000"/>
          <w:sz w:val="17"/>
          <w:szCs w:val="17"/>
        </w:rPr>
        <w:br/>
        <w:t>Наши дипломаты замолчали, ибо крыть было больше нечем…</w:t>
      </w:r>
      <w:r>
        <w:rPr>
          <w:rFonts w:ascii="Verdana" w:eastAsia="Times New Roman" w:hAnsi="Verdana"/>
          <w:color w:val="000000"/>
          <w:sz w:val="17"/>
          <w:szCs w:val="17"/>
        </w:rPr>
        <w:br/>
      </w:r>
      <w:r>
        <w:rPr>
          <w:rFonts w:ascii="Verdana" w:eastAsia="Times New Roman" w:hAnsi="Verdana"/>
          <w:color w:val="000000"/>
          <w:sz w:val="17"/>
          <w:szCs w:val="17"/>
        </w:rPr>
        <w:br/>
        <w:t>Освободившись от погибших подводников, “Эксплорер” убыл на Западное побережье США (в район Сан-Франциско, тщательно охраняемую бухту Редвуд-Сити, а не в Лос-Анджелес, как утверждал г-н Киселев), где в обстановке абсолютной секретности из носовой части ПЛ было извлечено оборудование (в том числе две торпеды с ЯГЧ). Обследован корпус, - некоторые технические решения американские специалисты нашли “весьма интересными”.</w:t>
      </w:r>
      <w:r>
        <w:rPr>
          <w:rFonts w:ascii="Verdana" w:eastAsia="Times New Roman" w:hAnsi="Verdana"/>
          <w:color w:val="000000"/>
          <w:sz w:val="17"/>
          <w:szCs w:val="17"/>
        </w:rPr>
        <w:br/>
      </w:r>
      <w:r>
        <w:rPr>
          <w:rFonts w:ascii="Verdana" w:eastAsia="Times New Roman" w:hAnsi="Verdana"/>
          <w:color w:val="000000"/>
          <w:sz w:val="17"/>
          <w:szCs w:val="17"/>
        </w:rPr>
        <w:br/>
        <w:t>Но главного (шифров) они не нашли. Причина оказалась весьма неожиданной, как все курьезы русской действительности. Дело в том, что командир ПЛ капитан 1-го ранга В. Кобзарь был высокого роста и всегда мучился в тесной и короткой каюте. В период ремонта ПЛ (1966-1967 гг.) в Дальзаводе он, в отступление от проекта, упросил главного строителя, и тот за корабельный спирт перенес шифр-рубку в четвертый (ракетный) отсек. Мы нашли этого строителя (к тому времени вышедшего на пенсию), и он клятвенно подтвердил, что перенес шифр-рубку в ракетный отсек. Это подтверждается и тем, что в последующем, несмотря на разразившийся скандал, ЦРУ США собиралось поднимать и кормовую часть ПЛ.</w:t>
      </w:r>
      <w:r>
        <w:rPr>
          <w:rFonts w:ascii="Verdana" w:eastAsia="Times New Roman" w:hAnsi="Verdana"/>
          <w:color w:val="000000"/>
          <w:sz w:val="17"/>
          <w:szCs w:val="17"/>
        </w:rPr>
        <w:br/>
      </w:r>
      <w:r>
        <w:rPr>
          <w:rFonts w:ascii="Verdana" w:eastAsia="Times New Roman" w:hAnsi="Verdana"/>
          <w:color w:val="000000"/>
          <w:sz w:val="17"/>
          <w:szCs w:val="17"/>
        </w:rPr>
        <w:br/>
        <w:t>Когда же разразился международный скандал вокруг операции ЦРУ США “Дженифер”, Главнокомандующий ВМФ СССР С. Горшков был вызван в ЦК КПСС, где получил хорошую головомойку. Возвратившись в Главный штаб ВМФ и донельзя разъяренный, он вызвал на связь командующего ТОФ. В это время мне случилось быть в кабинете командующего флотом по неотложному докладу. Я стоял у двери с папкой, - в телефонную трубку был хорошо слышен соп и астматическое дыхание Главкома. Обычно весьма сдержанный, как все обладающие огромной властью люди, на этот раз Главком С. Горшков не стеснялся в выражениях:</w:t>
      </w:r>
      <w:r>
        <w:rPr>
          <w:rFonts w:ascii="Verdana" w:eastAsia="Times New Roman" w:hAnsi="Verdana"/>
          <w:color w:val="000000"/>
          <w:sz w:val="17"/>
          <w:szCs w:val="17"/>
        </w:rPr>
        <w:br/>
      </w:r>
      <w:r>
        <w:rPr>
          <w:rFonts w:ascii="Verdana" w:eastAsia="Times New Roman" w:hAnsi="Verdana"/>
          <w:color w:val="000000"/>
          <w:sz w:val="17"/>
          <w:szCs w:val="17"/>
        </w:rPr>
        <w:br/>
        <w:t>- Ну что, товарищ Маслов? Прос…ли подводную лодку?</w:t>
      </w:r>
      <w:r>
        <w:rPr>
          <w:rFonts w:ascii="Verdana" w:eastAsia="Times New Roman" w:hAnsi="Verdana"/>
          <w:color w:val="000000"/>
          <w:sz w:val="17"/>
          <w:szCs w:val="17"/>
        </w:rPr>
        <w:br/>
      </w:r>
      <w:r>
        <w:rPr>
          <w:rFonts w:ascii="Verdana" w:eastAsia="Times New Roman" w:hAnsi="Verdana"/>
          <w:color w:val="000000"/>
          <w:sz w:val="17"/>
          <w:szCs w:val="17"/>
        </w:rPr>
        <w:br/>
        <w:t>- Никак нет, товарищ Главнокомандующий. Я только что принял флот и ко всему этому никакого отношения не имею.</w:t>
      </w:r>
      <w:r>
        <w:rPr>
          <w:rFonts w:ascii="Verdana" w:eastAsia="Times New Roman" w:hAnsi="Verdana"/>
          <w:color w:val="000000"/>
          <w:sz w:val="17"/>
          <w:szCs w:val="17"/>
        </w:rPr>
        <w:br/>
      </w:r>
      <w:r>
        <w:rPr>
          <w:rFonts w:ascii="Verdana" w:eastAsia="Times New Roman" w:hAnsi="Verdana"/>
          <w:color w:val="000000"/>
          <w:sz w:val="17"/>
          <w:szCs w:val="17"/>
        </w:rPr>
        <w:br/>
        <w:t>- Это что же? По вашему, я прос…л подводную лодку?..</w:t>
      </w:r>
      <w:r>
        <w:rPr>
          <w:rFonts w:ascii="Verdana" w:eastAsia="Times New Roman" w:hAnsi="Verdana"/>
          <w:color w:val="000000"/>
          <w:sz w:val="17"/>
          <w:szCs w:val="17"/>
        </w:rPr>
        <w:br/>
      </w:r>
      <w:r>
        <w:rPr>
          <w:rFonts w:ascii="Verdana" w:eastAsia="Times New Roman" w:hAnsi="Verdana"/>
          <w:color w:val="000000"/>
          <w:sz w:val="17"/>
          <w:szCs w:val="17"/>
        </w:rPr>
        <w:br/>
        <w:t>И так далее. Заслышав оное, я выскользнул из кабинета (“от греха подальше”). Однако на лестнице меня догнал адъютант:</w:t>
      </w:r>
      <w:r>
        <w:rPr>
          <w:rFonts w:ascii="Verdana" w:eastAsia="Times New Roman" w:hAnsi="Verdana"/>
          <w:color w:val="000000"/>
          <w:sz w:val="17"/>
          <w:szCs w:val="17"/>
        </w:rPr>
        <w:br/>
      </w:r>
      <w:r>
        <w:rPr>
          <w:rFonts w:ascii="Verdana" w:eastAsia="Times New Roman" w:hAnsi="Verdana"/>
          <w:color w:val="000000"/>
          <w:sz w:val="17"/>
          <w:szCs w:val="17"/>
        </w:rPr>
        <w:br/>
        <w:t>- Вернитесь, комфлот требует…</w:t>
      </w:r>
      <w:r>
        <w:rPr>
          <w:rFonts w:ascii="Verdana" w:eastAsia="Times New Roman" w:hAnsi="Verdana"/>
          <w:color w:val="000000"/>
          <w:sz w:val="17"/>
          <w:szCs w:val="17"/>
        </w:rPr>
        <w:br/>
      </w:r>
      <w:r>
        <w:rPr>
          <w:rFonts w:ascii="Verdana" w:eastAsia="Times New Roman" w:hAnsi="Verdana"/>
          <w:color w:val="000000"/>
          <w:sz w:val="17"/>
          <w:szCs w:val="17"/>
        </w:rPr>
        <w:br/>
        <w:t>Я снова возник в дверях кабинета. Командующий ТОФ адмирал В.П. Маслов долго рассматривал меня, как редкостное насекомое, и, повторяя все интонации Главкома, произнес:</w:t>
      </w:r>
      <w:r>
        <w:rPr>
          <w:rFonts w:ascii="Verdana" w:eastAsia="Times New Roman" w:hAnsi="Verdana"/>
          <w:color w:val="000000"/>
          <w:sz w:val="17"/>
          <w:szCs w:val="17"/>
        </w:rPr>
        <w:br/>
      </w:r>
      <w:r>
        <w:rPr>
          <w:rFonts w:ascii="Verdana" w:eastAsia="Times New Roman" w:hAnsi="Verdana"/>
          <w:color w:val="000000"/>
          <w:sz w:val="17"/>
          <w:szCs w:val="17"/>
        </w:rPr>
        <w:br/>
        <w:t>- Ну, что, разведка? Прос…ли подводную лодку?</w:t>
      </w:r>
      <w:r>
        <w:rPr>
          <w:rFonts w:ascii="Verdana" w:eastAsia="Times New Roman" w:hAnsi="Verdana"/>
          <w:color w:val="000000"/>
          <w:sz w:val="17"/>
          <w:szCs w:val="17"/>
        </w:rPr>
        <w:br/>
      </w:r>
      <w:r>
        <w:rPr>
          <w:rFonts w:ascii="Verdana" w:eastAsia="Times New Roman" w:hAnsi="Verdana"/>
          <w:color w:val="000000"/>
          <w:sz w:val="17"/>
          <w:szCs w:val="17"/>
        </w:rPr>
        <w:br/>
        <w:t>- Никак нет, товарищ командующий. Мы не прос…ли подводную лодку. Мы принимали все зависящие меры по своей части. И не наша вина, что ни командование, ни вышестоящие штабы не приняли мер по противодействию американцам. К тому же это дело уже не по нашей части, а операторов и командования.</w:t>
      </w:r>
      <w:r>
        <w:rPr>
          <w:rFonts w:ascii="Verdana" w:eastAsia="Times New Roman" w:hAnsi="Verdana"/>
          <w:color w:val="000000"/>
          <w:sz w:val="17"/>
          <w:szCs w:val="17"/>
        </w:rPr>
        <w:br/>
      </w:r>
      <w:r>
        <w:rPr>
          <w:rFonts w:ascii="Verdana" w:eastAsia="Times New Roman" w:hAnsi="Verdana"/>
          <w:color w:val="000000"/>
          <w:sz w:val="17"/>
          <w:szCs w:val="17"/>
        </w:rPr>
        <w:br/>
        <w:t>- А чем вы можете это подтвердить?</w:t>
      </w:r>
      <w:r>
        <w:rPr>
          <w:rFonts w:ascii="Verdana" w:eastAsia="Times New Roman" w:hAnsi="Verdana"/>
          <w:color w:val="000000"/>
          <w:sz w:val="17"/>
          <w:szCs w:val="17"/>
        </w:rPr>
        <w:br/>
      </w:r>
      <w:r>
        <w:rPr>
          <w:rFonts w:ascii="Verdana" w:eastAsia="Times New Roman" w:hAnsi="Verdana"/>
          <w:color w:val="000000"/>
          <w:sz w:val="17"/>
          <w:szCs w:val="17"/>
        </w:rPr>
        <w:br/>
        <w:t>- Да у нас материалов целая папка!</w:t>
      </w:r>
      <w:r>
        <w:rPr>
          <w:rFonts w:ascii="Verdana" w:eastAsia="Times New Roman" w:hAnsi="Verdana"/>
          <w:color w:val="000000"/>
          <w:sz w:val="17"/>
          <w:szCs w:val="17"/>
        </w:rPr>
        <w:br/>
      </w:r>
      <w:r>
        <w:rPr>
          <w:rFonts w:ascii="Verdana" w:eastAsia="Times New Roman" w:hAnsi="Verdana"/>
          <w:color w:val="000000"/>
          <w:sz w:val="17"/>
          <w:szCs w:val="17"/>
        </w:rPr>
        <w:br/>
        <w:t>- А ну, мигом сюда свою папку!</w:t>
      </w:r>
      <w:r>
        <w:rPr>
          <w:rFonts w:ascii="Verdana" w:eastAsia="Times New Roman" w:hAnsi="Verdana"/>
          <w:color w:val="000000"/>
          <w:sz w:val="17"/>
          <w:szCs w:val="17"/>
        </w:rPr>
        <w:br/>
      </w:r>
      <w:r>
        <w:rPr>
          <w:rFonts w:ascii="Verdana" w:eastAsia="Times New Roman" w:hAnsi="Verdana"/>
          <w:color w:val="000000"/>
          <w:sz w:val="17"/>
          <w:szCs w:val="17"/>
        </w:rPr>
        <w:br/>
        <w:t>И я помчался на седьмой этаж в разведывательное управление за папкой. А там мой начальник В. Домысловский выстроил стенкой моих “мозговиков - гениев поневоле” и вызверился, завидев меня:</w:t>
      </w:r>
      <w:r>
        <w:rPr>
          <w:rFonts w:ascii="Verdana" w:eastAsia="Times New Roman" w:hAnsi="Verdana"/>
          <w:color w:val="000000"/>
          <w:sz w:val="17"/>
          <w:szCs w:val="17"/>
        </w:rPr>
        <w:br/>
      </w:r>
      <w:r>
        <w:rPr>
          <w:rFonts w:ascii="Verdana" w:eastAsia="Times New Roman" w:hAnsi="Verdana"/>
          <w:color w:val="000000"/>
          <w:sz w:val="17"/>
          <w:szCs w:val="17"/>
        </w:rPr>
        <w:br/>
        <w:t>- Ты… Заварил тут кашу! На хрена мне такой зам! Сам заварил, сам и расхлебывай!</w:t>
      </w:r>
      <w:r>
        <w:rPr>
          <w:rFonts w:ascii="Verdana" w:eastAsia="Times New Roman" w:hAnsi="Verdana"/>
          <w:color w:val="000000"/>
          <w:sz w:val="17"/>
          <w:szCs w:val="17"/>
        </w:rPr>
        <w:br/>
      </w:r>
      <w:r>
        <w:rPr>
          <w:rFonts w:ascii="Verdana" w:eastAsia="Times New Roman" w:hAnsi="Verdana"/>
          <w:color w:val="000000"/>
          <w:sz w:val="17"/>
          <w:szCs w:val="17"/>
        </w:rPr>
        <w:br/>
        <w:t>В свою очередь, вызверился и я:</w:t>
      </w:r>
      <w:r>
        <w:rPr>
          <w:rFonts w:ascii="Verdana" w:eastAsia="Times New Roman" w:hAnsi="Verdana"/>
          <w:color w:val="000000"/>
          <w:sz w:val="17"/>
          <w:szCs w:val="17"/>
        </w:rPr>
        <w:br/>
      </w:r>
      <w:r>
        <w:rPr>
          <w:rFonts w:ascii="Verdana" w:eastAsia="Times New Roman" w:hAnsi="Verdana"/>
          <w:color w:val="000000"/>
          <w:sz w:val="17"/>
          <w:szCs w:val="17"/>
        </w:rPr>
        <w:br/>
        <w:t>- Прошу на меня не орать! Я заварил, я и буду расхлебывать!</w:t>
      </w:r>
      <w:r>
        <w:rPr>
          <w:rFonts w:ascii="Verdana" w:eastAsia="Times New Roman" w:hAnsi="Verdana"/>
          <w:color w:val="000000"/>
          <w:sz w:val="17"/>
          <w:szCs w:val="17"/>
        </w:rPr>
        <w:br/>
      </w:r>
      <w:r>
        <w:rPr>
          <w:rFonts w:ascii="Verdana" w:eastAsia="Times New Roman" w:hAnsi="Verdana"/>
          <w:color w:val="000000"/>
          <w:sz w:val="17"/>
          <w:szCs w:val="17"/>
        </w:rPr>
        <w:br/>
        <w:t>В такой ситуации, как вы должны понимать, было не до субординации. Мне стало ясно, что пока я бегал к командующему флотом, начальник разведки получил свою порцию головомойки из Москвы от начальника разведки ВМФ.</w:t>
      </w:r>
      <w:r>
        <w:rPr>
          <w:rFonts w:ascii="Verdana" w:eastAsia="Times New Roman" w:hAnsi="Verdana"/>
          <w:color w:val="000000"/>
          <w:sz w:val="17"/>
          <w:szCs w:val="17"/>
        </w:rPr>
        <w:br/>
      </w:r>
      <w:r>
        <w:rPr>
          <w:rFonts w:ascii="Verdana" w:eastAsia="Times New Roman" w:hAnsi="Verdana"/>
          <w:color w:val="000000"/>
          <w:sz w:val="17"/>
          <w:szCs w:val="17"/>
        </w:rPr>
        <w:br/>
      </w:r>
      <w:r>
        <w:rPr>
          <w:rFonts w:ascii="Verdana" w:eastAsia="Times New Roman" w:hAnsi="Verdana"/>
          <w:color w:val="000000"/>
          <w:sz w:val="17"/>
          <w:szCs w:val="17"/>
        </w:rPr>
        <w:lastRenderedPageBreak/>
        <w:t>Но пока шли все эти бурные словопрения, из разведки ВМФ получено срочное приказание: “Немедленно! Представить всю фактуру событий: кому, какие приказания давались? кто и о чем доносил? все отразить в виде ЖБД * с приложением карты обстановки. Все это передать по фототелеграфу в Москву”.</w:t>
      </w:r>
      <w:r>
        <w:rPr>
          <w:rFonts w:ascii="Verdana" w:eastAsia="Times New Roman" w:hAnsi="Verdana"/>
          <w:color w:val="000000"/>
          <w:sz w:val="17"/>
          <w:szCs w:val="17"/>
        </w:rPr>
        <w:br/>
      </w:r>
      <w:r>
        <w:rPr>
          <w:rFonts w:ascii="Verdana" w:eastAsia="Times New Roman" w:hAnsi="Verdana"/>
          <w:color w:val="000000"/>
          <w:sz w:val="17"/>
          <w:szCs w:val="17"/>
        </w:rPr>
        <w:br/>
        <w:t>Началось судорожное вычерчивание “карты обстановки” с изложением всех событий. На карту навалились офицеры-информаторы и чертежники. Всё в черной туши. А из Главного штаба телефонные вопли:</w:t>
      </w:r>
      <w:r>
        <w:rPr>
          <w:rFonts w:ascii="Verdana" w:eastAsia="Times New Roman" w:hAnsi="Verdana"/>
          <w:color w:val="000000"/>
          <w:sz w:val="17"/>
          <w:szCs w:val="17"/>
        </w:rPr>
        <w:br/>
      </w:r>
      <w:r>
        <w:rPr>
          <w:rFonts w:ascii="Verdana" w:eastAsia="Times New Roman" w:hAnsi="Verdana"/>
          <w:color w:val="000000"/>
          <w:sz w:val="17"/>
          <w:szCs w:val="17"/>
        </w:rPr>
        <w:br/>
        <w:t>- Что вы там резину тянете? Главком не будет ждать!</w:t>
      </w:r>
      <w:r>
        <w:rPr>
          <w:rFonts w:ascii="Verdana" w:eastAsia="Times New Roman" w:hAnsi="Verdana"/>
          <w:color w:val="000000"/>
          <w:sz w:val="17"/>
          <w:szCs w:val="17"/>
        </w:rPr>
        <w:br/>
      </w:r>
      <w:r>
        <w:rPr>
          <w:rFonts w:ascii="Verdana" w:eastAsia="Times New Roman" w:hAnsi="Verdana"/>
          <w:color w:val="000000"/>
          <w:sz w:val="17"/>
          <w:szCs w:val="17"/>
        </w:rPr>
        <w:br/>
        <w:t>В это время меня тронул за плечо начальник спецсвязи разведки подполковник Ф. Уклеин:</w:t>
      </w:r>
      <w:r>
        <w:rPr>
          <w:rFonts w:ascii="Verdana" w:eastAsia="Times New Roman" w:hAnsi="Verdana"/>
          <w:color w:val="000000"/>
          <w:sz w:val="17"/>
          <w:szCs w:val="17"/>
        </w:rPr>
        <w:br/>
      </w:r>
      <w:r>
        <w:rPr>
          <w:rFonts w:ascii="Verdana" w:eastAsia="Times New Roman" w:hAnsi="Verdana"/>
          <w:color w:val="000000"/>
          <w:sz w:val="17"/>
          <w:szCs w:val="17"/>
        </w:rPr>
        <w:br/>
        <w:t>- Товарищ капитан 1-го ранга. А помните ваш доклад начальнику разведки ВМФ? И унизительный ответ?</w:t>
      </w:r>
      <w:r>
        <w:rPr>
          <w:rFonts w:ascii="Verdana" w:eastAsia="Times New Roman" w:hAnsi="Verdana"/>
          <w:color w:val="000000"/>
          <w:sz w:val="17"/>
          <w:szCs w:val="17"/>
        </w:rPr>
        <w:br/>
      </w:r>
      <w:r>
        <w:rPr>
          <w:rFonts w:ascii="Verdana" w:eastAsia="Times New Roman" w:hAnsi="Verdana"/>
          <w:color w:val="000000"/>
          <w:sz w:val="17"/>
          <w:szCs w:val="17"/>
        </w:rPr>
        <w:br/>
        <w:t>И тут, донельзя издерганный и взмыленный, рассвирепевший от накаленной обстановки, я допустил большой, непростительный для опытного штабника шаг:</w:t>
      </w:r>
      <w:r>
        <w:rPr>
          <w:rFonts w:ascii="Verdana" w:eastAsia="Times New Roman" w:hAnsi="Verdana"/>
          <w:color w:val="000000"/>
          <w:sz w:val="17"/>
          <w:szCs w:val="17"/>
        </w:rPr>
        <w:br/>
      </w:r>
      <w:r>
        <w:rPr>
          <w:rFonts w:ascii="Verdana" w:eastAsia="Times New Roman" w:hAnsi="Verdana"/>
          <w:color w:val="000000"/>
          <w:sz w:val="17"/>
          <w:szCs w:val="17"/>
        </w:rPr>
        <w:br/>
        <w:t>- А ну, давай сюда обе шифровки!</w:t>
      </w:r>
      <w:r>
        <w:rPr>
          <w:rFonts w:ascii="Verdana" w:eastAsia="Times New Roman" w:hAnsi="Verdana"/>
          <w:color w:val="000000"/>
          <w:sz w:val="17"/>
          <w:szCs w:val="17"/>
        </w:rPr>
        <w:br/>
      </w:r>
      <w:r>
        <w:rPr>
          <w:rFonts w:ascii="Verdana" w:eastAsia="Times New Roman" w:hAnsi="Verdana"/>
          <w:color w:val="000000"/>
          <w:sz w:val="17"/>
          <w:szCs w:val="17"/>
        </w:rPr>
        <w:br/>
        <w:t>И эти две шифровки (в доподлинном их содержании) легли в тексте на карту, да еще вошедшие в раж чертежники обвели их в рамку черной тушью. Карта, еще не успев просохнуть, разрезана на полосы, и эти полосы начал поглощать фототелеграф.</w:t>
      </w:r>
      <w:r>
        <w:rPr>
          <w:rFonts w:ascii="Verdana" w:eastAsia="Times New Roman" w:hAnsi="Verdana"/>
          <w:color w:val="000000"/>
          <w:sz w:val="17"/>
          <w:szCs w:val="17"/>
        </w:rPr>
        <w:br/>
      </w:r>
      <w:r>
        <w:rPr>
          <w:rFonts w:ascii="Verdana" w:eastAsia="Times New Roman" w:hAnsi="Verdana"/>
          <w:color w:val="000000"/>
          <w:sz w:val="17"/>
          <w:szCs w:val="17"/>
        </w:rPr>
        <w:br/>
        <w:t>А на “той стороне” подгоняемые начальниками разведчики выхватывали еще сырые полосы и, не читая, ворвались в кабинет топающего ножками С. Горшкова, разложили на столе и благоразумно отступили: “Вот, товарищ Главнокомандующий. Это все тихоокеанцы… А мы тут ни при чем…”</w:t>
      </w:r>
      <w:r>
        <w:rPr>
          <w:rFonts w:ascii="Verdana" w:eastAsia="Times New Roman" w:hAnsi="Verdana"/>
          <w:color w:val="000000"/>
          <w:sz w:val="17"/>
          <w:szCs w:val="17"/>
        </w:rPr>
        <w:br/>
      </w:r>
      <w:r>
        <w:rPr>
          <w:rFonts w:ascii="Verdana" w:eastAsia="Times New Roman" w:hAnsi="Verdana"/>
          <w:color w:val="000000"/>
          <w:sz w:val="17"/>
          <w:szCs w:val="17"/>
        </w:rPr>
        <w:br/>
        <w:t>Как потом стало известно, Главком С. Горшков надел очки и… и на последующие трое суток между разведкой ВМФ и разведкой ТОФ прекратились все виды связи. Как после ядерной войны… Но прекратились они и по линии командных пунктов.</w:t>
      </w:r>
      <w:r>
        <w:rPr>
          <w:rFonts w:ascii="Verdana" w:eastAsia="Times New Roman" w:hAnsi="Verdana"/>
          <w:color w:val="000000"/>
          <w:sz w:val="17"/>
          <w:szCs w:val="17"/>
        </w:rPr>
        <w:br/>
      </w:r>
      <w:r>
        <w:rPr>
          <w:rFonts w:ascii="Verdana" w:eastAsia="Times New Roman" w:hAnsi="Verdana"/>
          <w:color w:val="000000"/>
          <w:sz w:val="17"/>
          <w:szCs w:val="17"/>
        </w:rPr>
        <w:br/>
        <w:t>Спустя трое суток по каким-то неотложным делам я оказался в кабинете начальника штаба флота, где вдоль стен сидело несколько адмиралов. Начальник штаба ТОФ вице-адмирал В. Сидоров разговаривал с Москвой по “красному” телефону.</w:t>
      </w:r>
      <w:r>
        <w:rPr>
          <w:rFonts w:ascii="Verdana" w:eastAsia="Times New Roman" w:hAnsi="Verdana"/>
          <w:color w:val="000000"/>
          <w:sz w:val="17"/>
          <w:szCs w:val="17"/>
        </w:rPr>
        <w:br/>
      </w:r>
      <w:r>
        <w:rPr>
          <w:rFonts w:ascii="Verdana" w:eastAsia="Times New Roman" w:hAnsi="Verdana"/>
          <w:color w:val="000000"/>
          <w:sz w:val="17"/>
          <w:szCs w:val="17"/>
        </w:rPr>
        <w:br/>
        <w:t>А закончив разговор, с известной долей иронии разглядывал меня и наконец произнес:</w:t>
      </w:r>
      <w:r>
        <w:rPr>
          <w:rFonts w:ascii="Verdana" w:eastAsia="Times New Roman" w:hAnsi="Verdana"/>
          <w:color w:val="000000"/>
          <w:sz w:val="17"/>
          <w:szCs w:val="17"/>
        </w:rPr>
        <w:br/>
      </w:r>
      <w:r>
        <w:rPr>
          <w:rFonts w:ascii="Verdana" w:eastAsia="Times New Roman" w:hAnsi="Verdana"/>
          <w:color w:val="000000"/>
          <w:sz w:val="17"/>
          <w:szCs w:val="17"/>
        </w:rPr>
        <w:br/>
        <w:t>- Ну что, герой… Доказал свою правоту?</w:t>
      </w:r>
      <w:r>
        <w:rPr>
          <w:rFonts w:ascii="Verdana" w:eastAsia="Times New Roman" w:hAnsi="Verdana"/>
          <w:color w:val="000000"/>
          <w:sz w:val="17"/>
          <w:szCs w:val="17"/>
        </w:rPr>
        <w:br/>
      </w:r>
      <w:r>
        <w:rPr>
          <w:rFonts w:ascii="Verdana" w:eastAsia="Times New Roman" w:hAnsi="Verdana"/>
          <w:color w:val="000000"/>
          <w:sz w:val="17"/>
          <w:szCs w:val="17"/>
        </w:rPr>
        <w:br/>
        <w:t>- Доказал, товарищ адмирал.</w:t>
      </w:r>
      <w:r>
        <w:rPr>
          <w:rFonts w:ascii="Verdana" w:eastAsia="Times New Roman" w:hAnsi="Verdana"/>
          <w:color w:val="000000"/>
          <w:sz w:val="17"/>
          <w:szCs w:val="17"/>
        </w:rPr>
        <w:br/>
      </w:r>
      <w:r>
        <w:rPr>
          <w:rFonts w:ascii="Verdana" w:eastAsia="Times New Roman" w:hAnsi="Verdana"/>
          <w:color w:val="000000"/>
          <w:sz w:val="17"/>
          <w:szCs w:val="17"/>
        </w:rPr>
        <w:br/>
        <w:t>- Ну, вот что. Москва тебе этого не простит.</w:t>
      </w:r>
      <w:r>
        <w:rPr>
          <w:rFonts w:ascii="Verdana" w:eastAsia="Times New Roman" w:hAnsi="Verdana"/>
          <w:color w:val="000000"/>
          <w:sz w:val="17"/>
          <w:szCs w:val="17"/>
        </w:rPr>
        <w:br/>
      </w:r>
      <w:r>
        <w:rPr>
          <w:rFonts w:ascii="Verdana" w:eastAsia="Times New Roman" w:hAnsi="Verdana"/>
          <w:color w:val="000000"/>
          <w:sz w:val="17"/>
          <w:szCs w:val="17"/>
        </w:rPr>
        <w:br/>
        <w:t>- А я это уже понял, товарищ адмирал…</w:t>
      </w:r>
      <w:r>
        <w:rPr>
          <w:rFonts w:ascii="Verdana" w:eastAsia="Times New Roman" w:hAnsi="Verdana"/>
          <w:color w:val="000000"/>
          <w:sz w:val="17"/>
          <w:szCs w:val="17"/>
        </w:rPr>
        <w:br/>
      </w:r>
      <w:r>
        <w:rPr>
          <w:rFonts w:ascii="Verdana" w:eastAsia="Times New Roman" w:hAnsi="Verdana"/>
          <w:color w:val="000000"/>
          <w:sz w:val="17"/>
          <w:szCs w:val="17"/>
        </w:rPr>
        <w:br/>
        <w:t>Спустя неделю в штаб ТОФ прибыл какой-то генерал-лейтенант из Генерального штаба. Наверное, очень умный: на груди два “поплавка”. Но почему генерал, а не моряк? - этого я так и не понял.</w:t>
      </w:r>
      <w:r>
        <w:rPr>
          <w:rFonts w:ascii="Verdana" w:eastAsia="Times New Roman" w:hAnsi="Verdana"/>
          <w:color w:val="000000"/>
          <w:sz w:val="17"/>
          <w:szCs w:val="17"/>
        </w:rPr>
        <w:br/>
      </w:r>
      <w:r>
        <w:rPr>
          <w:rFonts w:ascii="Verdana" w:eastAsia="Times New Roman" w:hAnsi="Verdana"/>
          <w:color w:val="000000"/>
          <w:sz w:val="17"/>
          <w:szCs w:val="17"/>
        </w:rPr>
        <w:br/>
        <w:t>По приказанию начальника штаба флота я вручил генерал-лейтенанту пресловутую “красную папку” с материалами по операции “Дженифер”. Генерал-лейтенант потребовал отдельный кабинет и уединился в нем. А спустя 4 часа прибыл к начальнику штаба и вызвал меня:</w:t>
      </w:r>
      <w:r>
        <w:rPr>
          <w:rFonts w:ascii="Verdana" w:eastAsia="Times New Roman" w:hAnsi="Verdana"/>
          <w:color w:val="000000"/>
          <w:sz w:val="17"/>
          <w:szCs w:val="17"/>
        </w:rPr>
        <w:br/>
      </w:r>
      <w:r>
        <w:rPr>
          <w:rFonts w:ascii="Verdana" w:eastAsia="Times New Roman" w:hAnsi="Verdana"/>
          <w:color w:val="000000"/>
          <w:sz w:val="17"/>
          <w:szCs w:val="17"/>
        </w:rPr>
        <w:br/>
        <w:t>- Возвращаю папку. Я все внимательно изучил. Я в это не верю.</w:t>
      </w:r>
      <w:r>
        <w:rPr>
          <w:rFonts w:ascii="Verdana" w:eastAsia="Times New Roman" w:hAnsi="Verdana"/>
          <w:color w:val="000000"/>
          <w:sz w:val="17"/>
          <w:szCs w:val="17"/>
        </w:rPr>
        <w:br/>
      </w:r>
      <w:r>
        <w:rPr>
          <w:rFonts w:ascii="Verdana" w:eastAsia="Times New Roman" w:hAnsi="Verdana"/>
          <w:color w:val="000000"/>
          <w:sz w:val="17"/>
          <w:szCs w:val="17"/>
        </w:rPr>
        <w:br/>
        <w:t>- Но это факты! - возразил я. - Это же факты.</w:t>
      </w:r>
      <w:r>
        <w:rPr>
          <w:rFonts w:ascii="Verdana" w:eastAsia="Times New Roman" w:hAnsi="Verdana"/>
          <w:color w:val="000000"/>
          <w:sz w:val="17"/>
          <w:szCs w:val="17"/>
        </w:rPr>
        <w:br/>
      </w:r>
      <w:r>
        <w:rPr>
          <w:rFonts w:ascii="Verdana" w:eastAsia="Times New Roman" w:hAnsi="Verdana"/>
          <w:color w:val="000000"/>
          <w:sz w:val="17"/>
          <w:szCs w:val="17"/>
        </w:rPr>
        <w:br/>
        <w:t>- Все равно не верю. Ибо это технически невозможно.</w:t>
      </w:r>
      <w:r>
        <w:rPr>
          <w:rFonts w:ascii="Verdana" w:eastAsia="Times New Roman" w:hAnsi="Verdana"/>
          <w:color w:val="000000"/>
          <w:sz w:val="17"/>
          <w:szCs w:val="17"/>
        </w:rPr>
        <w:br/>
      </w:r>
      <w:r>
        <w:rPr>
          <w:rFonts w:ascii="Verdana" w:eastAsia="Times New Roman" w:hAnsi="Verdana"/>
          <w:color w:val="000000"/>
          <w:sz w:val="17"/>
          <w:szCs w:val="17"/>
        </w:rPr>
        <w:br/>
        <w:t>- Но это же факты!</w:t>
      </w:r>
      <w:r>
        <w:rPr>
          <w:rFonts w:ascii="Verdana" w:eastAsia="Times New Roman" w:hAnsi="Verdana"/>
          <w:color w:val="000000"/>
          <w:sz w:val="17"/>
          <w:szCs w:val="17"/>
        </w:rPr>
        <w:br/>
      </w:r>
      <w:r>
        <w:rPr>
          <w:rFonts w:ascii="Verdana" w:eastAsia="Times New Roman" w:hAnsi="Verdana"/>
          <w:color w:val="000000"/>
          <w:sz w:val="17"/>
          <w:szCs w:val="17"/>
        </w:rPr>
        <w:br/>
        <w:t>- Не верю, - генерал-лейтенант был лаконичен.</w:t>
      </w:r>
      <w:r>
        <w:rPr>
          <w:rFonts w:ascii="Verdana" w:eastAsia="Times New Roman" w:hAnsi="Verdana"/>
          <w:color w:val="000000"/>
          <w:sz w:val="17"/>
          <w:szCs w:val="17"/>
        </w:rPr>
        <w:br/>
      </w:r>
      <w:r>
        <w:rPr>
          <w:rFonts w:ascii="Verdana" w:eastAsia="Times New Roman" w:hAnsi="Verdana"/>
          <w:color w:val="000000"/>
          <w:sz w:val="17"/>
          <w:szCs w:val="17"/>
        </w:rPr>
        <w:br/>
        <w:t>А начальник штаба молчал и смотрел на меня. Я, в свою очередь, - с сожалением посмотрел на генерал-лейтенанта, взял папку и молча вышел.</w:t>
      </w:r>
      <w:r>
        <w:rPr>
          <w:rFonts w:ascii="Verdana" w:eastAsia="Times New Roman" w:hAnsi="Verdana"/>
          <w:color w:val="000000"/>
          <w:sz w:val="17"/>
          <w:szCs w:val="17"/>
        </w:rPr>
        <w:br/>
      </w:r>
      <w:r>
        <w:rPr>
          <w:rFonts w:ascii="Verdana" w:eastAsia="Times New Roman" w:hAnsi="Verdana"/>
          <w:color w:val="000000"/>
          <w:sz w:val="17"/>
          <w:szCs w:val="17"/>
        </w:rPr>
        <w:br/>
        <w:t>Вскоре после этой бурной истории Главнокомандующий ВМФ дал жесткое приказание: направить в точку “К” боевые корабли и ни в коем случае не допустить поднятия американцами оставшейся на дне части ПЛ. Вплоть до бомбежки района. И это выполнялось в течение примерно полугода.</w:t>
      </w:r>
      <w:r>
        <w:rPr>
          <w:rFonts w:ascii="Verdana" w:eastAsia="Times New Roman" w:hAnsi="Verdana"/>
          <w:color w:val="000000"/>
          <w:sz w:val="17"/>
          <w:szCs w:val="17"/>
        </w:rPr>
        <w:br/>
      </w:r>
      <w:r>
        <w:rPr>
          <w:rFonts w:ascii="Verdana" w:eastAsia="Times New Roman" w:hAnsi="Verdana"/>
          <w:color w:val="000000"/>
          <w:sz w:val="17"/>
          <w:szCs w:val="17"/>
        </w:rPr>
        <w:lastRenderedPageBreak/>
        <w:br/>
        <w:t>Но, несмотря на громкие и открыто провокационные заявления, что “они поднимут, несмотря ни на что, и кормовую часть”, “Эксплорер” в точке “К” более не появлялся.</w:t>
      </w:r>
      <w:r>
        <w:rPr>
          <w:rFonts w:ascii="Verdana" w:eastAsia="Times New Roman" w:hAnsi="Verdana"/>
          <w:color w:val="000000"/>
          <w:sz w:val="17"/>
          <w:szCs w:val="17"/>
        </w:rPr>
        <w:br/>
      </w:r>
      <w:r>
        <w:rPr>
          <w:rFonts w:ascii="Verdana" w:eastAsia="Times New Roman" w:hAnsi="Verdana"/>
          <w:color w:val="000000"/>
          <w:sz w:val="17"/>
          <w:szCs w:val="17"/>
        </w:rPr>
        <w:br/>
        <w:t>Вскоре после этой скандальной истории главные действующие лица сошли с арены: Ричард Никсон был снят с президентского поста в связи с “уотергейтским делом”, директор ЦРУ ушел с поста по не установленным нами мотивам, а миллиардер Говард Хьюз, сойдя с ума, отправился в “лучшие миры”. Одновременно Конгресс США своим постановлением запретил ЦРУ впредь заниматься такими сомнительными операциями…</w:t>
      </w:r>
      <w:r>
        <w:rPr>
          <w:rFonts w:ascii="Verdana" w:eastAsia="Times New Roman" w:hAnsi="Verdana"/>
          <w:color w:val="000000"/>
          <w:sz w:val="17"/>
          <w:szCs w:val="17"/>
        </w:rPr>
        <w:br/>
      </w:r>
      <w:r>
        <w:rPr>
          <w:rFonts w:ascii="Verdana" w:eastAsia="Times New Roman" w:hAnsi="Verdana"/>
          <w:color w:val="000000"/>
          <w:sz w:val="17"/>
          <w:szCs w:val="17"/>
        </w:rPr>
        <w:br/>
        <w:t>Вскоре после этого я был “выдавлен” из системы разведки, перешел в Оперативное управление штаба флота и занялся вопросами боевой готовности и подготовки к боевой службе сил Тихоокеанского флота.</w:t>
      </w:r>
      <w:r>
        <w:rPr>
          <w:rFonts w:ascii="Verdana" w:eastAsia="Times New Roman" w:hAnsi="Verdana"/>
          <w:color w:val="000000"/>
          <w:sz w:val="17"/>
          <w:szCs w:val="17"/>
        </w:rPr>
        <w:br/>
      </w:r>
      <w:r>
        <w:rPr>
          <w:rFonts w:ascii="Verdana" w:eastAsia="Times New Roman" w:hAnsi="Verdana"/>
          <w:color w:val="000000"/>
          <w:sz w:val="17"/>
          <w:szCs w:val="17"/>
        </w:rPr>
        <w:br/>
      </w:r>
      <w:r>
        <w:rPr>
          <w:rFonts w:ascii="Verdana" w:eastAsia="Times New Roman" w:hAnsi="Verdana"/>
          <w:color w:val="000000"/>
          <w:sz w:val="17"/>
          <w:szCs w:val="17"/>
        </w:rPr>
        <w:br/>
      </w:r>
      <w:r>
        <w:rPr>
          <w:rFonts w:ascii="Verdana" w:eastAsia="Times New Roman" w:hAnsi="Verdana"/>
          <w:color w:val="000000"/>
          <w:sz w:val="17"/>
          <w:szCs w:val="17"/>
        </w:rPr>
        <w:br/>
        <w:t>Послесловие (не относящееся к операции ЦРУ “Дженифер”).</w:t>
      </w:r>
      <w:r>
        <w:rPr>
          <w:rFonts w:ascii="Verdana" w:eastAsia="Times New Roman" w:hAnsi="Verdana"/>
          <w:color w:val="000000"/>
          <w:sz w:val="17"/>
          <w:szCs w:val="17"/>
        </w:rPr>
        <w:br/>
      </w:r>
      <w:r>
        <w:rPr>
          <w:rFonts w:ascii="Verdana" w:eastAsia="Times New Roman" w:hAnsi="Verdana"/>
          <w:color w:val="000000"/>
          <w:sz w:val="17"/>
          <w:szCs w:val="17"/>
        </w:rPr>
        <w:br/>
        <w:t>По имеющимся тогда сведениям, спецслужбы США не компенсировали затрат добычей архиважных сведений. Часть затраченных ведомством Г. Хьюза средств требовалось возвратить. Тогда “Эксплорер” был использован весьма оригинальным способом. В конце XV или XVII веке в районе западнее Калифорнии затонул испанский галеон с грузом золотых и серебряных слитков. Одна из фирм, купив лицензию у “некоего” правительства, начала подготовку к подъему этого галеона. Но пока фирма “чухалась”, этот “Эксплорер” тайно прибыл в район и в одну из ночек, зачерпнув своими клешнями, утащил испанский галеон со всем содержимым и ушел в неизвестном направлении. Обиженная фирма подала иск в Верховный суд США. Но ЦРУ дало понять: “если хотите себя сохранить… заберите иск”. И фирма отозвала свой иск.</w:t>
      </w:r>
      <w:r>
        <w:rPr>
          <w:rFonts w:ascii="Verdana" w:eastAsia="Times New Roman" w:hAnsi="Verdana"/>
          <w:color w:val="000000"/>
          <w:sz w:val="17"/>
          <w:szCs w:val="17"/>
        </w:rPr>
        <w:br/>
      </w:r>
      <w:r>
        <w:rPr>
          <w:rFonts w:ascii="Verdana" w:eastAsia="Times New Roman" w:hAnsi="Verdana"/>
          <w:color w:val="000000"/>
          <w:sz w:val="17"/>
          <w:szCs w:val="17"/>
        </w:rPr>
        <w:br/>
        <w:t>Дальнейшая история “Эксплорера” мне неизвестна.</w:t>
      </w:r>
      <w:r>
        <w:rPr>
          <w:rFonts w:ascii="Verdana" w:eastAsia="Times New Roman" w:hAnsi="Verdana"/>
          <w:color w:val="000000"/>
          <w:sz w:val="17"/>
          <w:szCs w:val="17"/>
        </w:rPr>
        <w:br/>
      </w:r>
      <w:r>
        <w:rPr>
          <w:rFonts w:ascii="Verdana" w:eastAsia="Times New Roman" w:hAnsi="Verdana"/>
          <w:color w:val="000000"/>
          <w:sz w:val="17"/>
          <w:szCs w:val="17"/>
        </w:rPr>
        <w:br/>
        <w:t>Я не преследую цель - заработать на этой публикации популярность. Моя цель - поведать “правду” об этой трагедии в океане так, как ее видели и знали мы, с позиции разведки флота. Поведать (в пределах допустимого) о своих усилиях в этом направлении, в первую очередь - в противодействии иностранным разведкам по вскрытию наших тайн. Читающий, наверное, обратит внимание: мы, разведка ТОФ, были озабочены проблемой - не допустить “супостата” в святая святых ВМФ - скрытую радиосвязь наших сил. В то же время командование и, самое главное, ведомства спецсвязи (т.н. “восьмые отделы” штабов) сохраняли младенческое спокойствие и девичью “невинность” по обеспечению защиты своих документов скрытой связи. Как будто это не их забота, а забота разведки (даже не контрразведки) в системе штабов.</w:t>
      </w:r>
      <w:r>
        <w:rPr>
          <w:rFonts w:ascii="Verdana" w:eastAsia="Times New Roman" w:hAnsi="Verdana"/>
          <w:color w:val="000000"/>
          <w:sz w:val="17"/>
          <w:szCs w:val="17"/>
        </w:rPr>
        <w:br/>
      </w:r>
      <w:r>
        <w:rPr>
          <w:rFonts w:ascii="Verdana" w:eastAsia="Times New Roman" w:hAnsi="Verdana"/>
          <w:color w:val="000000"/>
          <w:sz w:val="17"/>
          <w:szCs w:val="17"/>
        </w:rPr>
        <w:br/>
        <w:t>Почему же, несмотря на все потуги, наше противодействие ЦРУ США в ходе операции “Дженифер” оказалось столь неэффективным? На мой взгляд, причины следующие:</w:t>
      </w:r>
      <w:r>
        <w:rPr>
          <w:rFonts w:ascii="Verdana" w:eastAsia="Times New Roman" w:hAnsi="Verdana"/>
          <w:color w:val="000000"/>
          <w:sz w:val="17"/>
          <w:szCs w:val="17"/>
        </w:rPr>
        <w:br/>
      </w:r>
      <w:r>
        <w:rPr>
          <w:rFonts w:ascii="Verdana" w:eastAsia="Times New Roman" w:hAnsi="Verdana"/>
          <w:color w:val="000000"/>
          <w:sz w:val="17"/>
          <w:szCs w:val="17"/>
        </w:rPr>
        <w:br/>
        <w:t xml:space="preserve">- слабость и отставание инфрастуктур боевого (оперативного) обеспечения боевой службы флотов. В погоне за количественным ростом сил ВМФ (на который израсходованы астрономические средства), Главное командование ВМФ держало на “голодном пайке” обеспечивающие инфраструктуры. С течением времени разрыв усиливался; </w:t>
      </w:r>
      <w:r>
        <w:rPr>
          <w:rFonts w:ascii="Verdana" w:eastAsia="Times New Roman" w:hAnsi="Verdana"/>
          <w:color w:val="000000"/>
          <w:sz w:val="17"/>
          <w:szCs w:val="17"/>
        </w:rPr>
        <w:br/>
        <w:t xml:space="preserve">- косность мышления штабов; изначальное неверие в возможности сильного и коварного “противостоящего противника”, пронизавшее все штабные ведомства сверху донизу; привычка “работать на доклад” и отсюда отсутствие всякой инициативы; </w:t>
      </w:r>
      <w:r>
        <w:rPr>
          <w:rFonts w:ascii="Verdana" w:eastAsia="Times New Roman" w:hAnsi="Verdana"/>
          <w:color w:val="000000"/>
          <w:sz w:val="17"/>
          <w:szCs w:val="17"/>
        </w:rPr>
        <w:br/>
        <w:t xml:space="preserve">- стремление штабных чиновников всех направлений… доложить и уйти в сторону от какой-либо личной ответственности: черта, особенно присущая, к сожалению, российскому воинству (как, впрочем, и “воинству” других стран). </w:t>
      </w:r>
      <w:r>
        <w:rPr>
          <w:rFonts w:ascii="Verdana" w:eastAsia="Times New Roman" w:hAnsi="Verdana"/>
          <w:color w:val="000000"/>
          <w:sz w:val="17"/>
          <w:szCs w:val="17"/>
        </w:rPr>
        <w:br/>
        <w:t>К сожалению, все это прослеживалось и впоследствии, вплоть до развала армии и флота бывшей Страны Советов. Не следует ностальгически идеализировать прошлое. Ныне же положение, конечно, еще хуже во много раз.</w:t>
      </w:r>
      <w:r>
        <w:rPr>
          <w:rFonts w:ascii="Verdana" w:eastAsia="Times New Roman" w:hAnsi="Verdana"/>
          <w:color w:val="000000"/>
          <w:sz w:val="17"/>
          <w:szCs w:val="17"/>
        </w:rPr>
        <w:br/>
      </w:r>
      <w:r>
        <w:rPr>
          <w:rFonts w:ascii="Verdana" w:eastAsia="Times New Roman" w:hAnsi="Verdana"/>
          <w:color w:val="000000"/>
          <w:sz w:val="17"/>
          <w:szCs w:val="17"/>
        </w:rPr>
        <w:br/>
      </w:r>
      <w:r>
        <w:rPr>
          <w:rFonts w:ascii="Verdana" w:eastAsia="Times New Roman" w:hAnsi="Verdana"/>
          <w:color w:val="000000"/>
          <w:sz w:val="17"/>
          <w:szCs w:val="17"/>
        </w:rPr>
        <w:br/>
      </w:r>
      <w:r>
        <w:rPr>
          <w:rFonts w:ascii="Verdana" w:eastAsia="Times New Roman" w:hAnsi="Verdana"/>
          <w:color w:val="000000"/>
          <w:sz w:val="17"/>
          <w:szCs w:val="17"/>
        </w:rPr>
        <w:br/>
        <w:t>Заключение. Нынешнее высказывание “акул пера и телевидения” (подобных Е. Киселеву в телепередаче от 9 марта с.г.), что разведка флота в истории с ПЛ К-129 “сосала лапу”, бессовестно. Мы по крайней мере почти за год начали бить тревогу по поводу подозрительной деятельности спецслужб США в зоне северной части Тихого океана, связанной с гибелью ПЛ К-129. Но мы не знали тогда, что столкнулись со столь мощным ведомством, как ЦРУ США. Тем не менее разведка ТОФ установила специализированные суда “Гломар Челленджер” и “Гломар Эксплорер” и организовала слежение за ними в Тихом океане; установила конкретную точку координат гибели ПЛ К-129 и конечную цель операции “Дженифер”.</w:t>
      </w:r>
      <w:r>
        <w:rPr>
          <w:rFonts w:ascii="Verdana" w:eastAsia="Times New Roman" w:hAnsi="Verdana"/>
          <w:color w:val="000000"/>
          <w:sz w:val="17"/>
          <w:szCs w:val="17"/>
        </w:rPr>
        <w:br/>
      </w:r>
      <w:r>
        <w:rPr>
          <w:rFonts w:ascii="Verdana" w:eastAsia="Times New Roman" w:hAnsi="Verdana"/>
          <w:color w:val="000000"/>
          <w:sz w:val="17"/>
          <w:szCs w:val="17"/>
        </w:rPr>
        <w:br/>
        <w:t>Анатолий Штыров</w:t>
      </w:r>
      <w:r>
        <w:rPr>
          <w:rFonts w:ascii="Verdana" w:eastAsia="Times New Roman" w:hAnsi="Verdana"/>
          <w:color w:val="000000"/>
          <w:sz w:val="17"/>
          <w:szCs w:val="17"/>
        </w:rPr>
        <w:br/>
      </w:r>
      <w:r>
        <w:rPr>
          <w:rFonts w:ascii="Verdana" w:eastAsia="Times New Roman" w:hAnsi="Verdana"/>
          <w:color w:val="000000"/>
          <w:sz w:val="17"/>
          <w:szCs w:val="17"/>
        </w:rPr>
        <w:br/>
      </w:r>
      <w:r>
        <w:rPr>
          <w:rFonts w:ascii="Verdana" w:eastAsia="Times New Roman" w:hAnsi="Verdana"/>
          <w:color w:val="000000"/>
          <w:sz w:val="17"/>
          <w:szCs w:val="17"/>
        </w:rPr>
        <w:lastRenderedPageBreak/>
        <w:t>--------------------------------------------------------------------------------</w:t>
      </w:r>
      <w:r>
        <w:rPr>
          <w:rFonts w:ascii="Verdana" w:eastAsia="Times New Roman" w:hAnsi="Verdana"/>
          <w:color w:val="000000"/>
          <w:sz w:val="17"/>
          <w:szCs w:val="17"/>
        </w:rPr>
        <w:br/>
      </w:r>
      <w:r>
        <w:rPr>
          <w:rFonts w:ascii="Verdana" w:eastAsia="Times New Roman" w:hAnsi="Verdana"/>
          <w:color w:val="000000"/>
          <w:sz w:val="17"/>
          <w:szCs w:val="17"/>
        </w:rPr>
        <w:br/>
        <w:t>* РЗК - разведывательный корабль.</w:t>
      </w:r>
      <w:r>
        <w:rPr>
          <w:rFonts w:ascii="Verdana" w:eastAsia="Times New Roman" w:hAnsi="Verdana"/>
          <w:color w:val="000000"/>
          <w:sz w:val="17"/>
          <w:szCs w:val="17"/>
        </w:rPr>
        <w:br/>
      </w:r>
      <w:r>
        <w:rPr>
          <w:rFonts w:ascii="Verdana" w:eastAsia="Times New Roman" w:hAnsi="Verdana"/>
          <w:color w:val="000000"/>
          <w:sz w:val="17"/>
          <w:szCs w:val="17"/>
        </w:rPr>
        <w:br/>
        <w:t>* Начальник разведки ВМО вице-адмирал И.Н. Хурс.</w:t>
      </w:r>
      <w:r>
        <w:rPr>
          <w:rFonts w:ascii="Verdana" w:eastAsia="Times New Roman" w:hAnsi="Verdana"/>
          <w:color w:val="000000"/>
          <w:sz w:val="17"/>
          <w:szCs w:val="17"/>
        </w:rPr>
        <w:br/>
      </w:r>
      <w:r>
        <w:rPr>
          <w:rFonts w:ascii="Verdana" w:eastAsia="Times New Roman" w:hAnsi="Verdana"/>
          <w:color w:val="000000"/>
          <w:sz w:val="17"/>
          <w:szCs w:val="17"/>
        </w:rPr>
        <w:br/>
        <w:t>* ЖБД - журнал боевых действий.</w:t>
      </w:r>
      <w:r>
        <w:rPr>
          <w:rFonts w:ascii="Verdana" w:eastAsia="Times New Roman" w:hAnsi="Verdana"/>
          <w:color w:val="000000"/>
          <w:sz w:val="17"/>
          <w:szCs w:val="17"/>
        </w:rPr>
        <w:br/>
      </w:r>
      <w:r>
        <w:rPr>
          <w:rFonts w:ascii="Verdana" w:eastAsia="Times New Roman" w:hAnsi="Verdana"/>
          <w:color w:val="000000"/>
          <w:sz w:val="17"/>
          <w:szCs w:val="17"/>
        </w:rPr>
        <w:br/>
      </w:r>
    </w:p>
    <w:sectPr w:rsidR="00E624FF" w:rsidSect="00E624F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3F68DD"/>
    <w:rsid w:val="00332417"/>
    <w:rsid w:val="003436C2"/>
    <w:rsid w:val="003F68DD"/>
    <w:rsid w:val="00CF3808"/>
    <w:rsid w:val="00E624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8DD"/>
    <w:rPr>
      <w:rFonts w:eastAsiaTheme="minorEastAsia"/>
      <w:color w:val="666666"/>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F68D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6718</Words>
  <Characters>38298</Characters>
  <Application>Microsoft Office Word</Application>
  <DocSecurity>0</DocSecurity>
  <Lines>319</Lines>
  <Paragraphs>89</Paragraphs>
  <ScaleCrop>false</ScaleCrop>
  <Company>Microsoft</Company>
  <LinksUpToDate>false</LinksUpToDate>
  <CharactersWithSpaces>44927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dc:creator>
  <cp:lastModifiedBy>Boris</cp:lastModifiedBy>
  <cp:revision>1</cp:revision>
  <dcterms:created xsi:type="dcterms:W3CDTF">2011-10-31T19:59:00Z</dcterms:created>
  <dcterms:modified xsi:type="dcterms:W3CDTF">2011-10-31T20:01:00Z</dcterms:modified>
</cp:coreProperties>
</file>